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A51B" w14:textId="51CDA64F" w:rsidR="00306D43" w:rsidRPr="001A601E" w:rsidRDefault="001A601E" w:rsidP="00306D43">
      <w:pPr>
        <w:pStyle w:val="Heading1"/>
        <w:rPr>
          <w:color w:val="FF0000"/>
        </w:rPr>
      </w:pPr>
      <w:r w:rsidRPr="001A601E">
        <w:rPr>
          <w:color w:val="FF0000"/>
        </w:rPr>
        <w:t>South Belgrave Junior Football Club</w:t>
      </w:r>
      <w:r w:rsidR="00306D43" w:rsidRPr="001A601E">
        <w:rPr>
          <w:color w:val="FF0000"/>
        </w:rPr>
        <w:tab/>
      </w:r>
      <w:r w:rsidR="00306D43" w:rsidRPr="001A601E">
        <w:rPr>
          <w:color w:val="FF0000"/>
        </w:rPr>
        <w:tab/>
      </w:r>
      <w:r w:rsidR="00306D43" w:rsidRPr="001A601E">
        <w:rPr>
          <w:color w:val="FF0000"/>
        </w:rPr>
        <w:tab/>
      </w:r>
      <w:r w:rsidR="00306D43" w:rsidRPr="001A601E">
        <w:rPr>
          <w:color w:val="FF0000"/>
        </w:rPr>
        <w:tab/>
      </w:r>
    </w:p>
    <w:p w14:paraId="3432D0F4" w14:textId="7308B0A2" w:rsidR="00306D43" w:rsidRPr="005023B9" w:rsidRDefault="00306D43" w:rsidP="00306D43">
      <w:pPr>
        <w:outlineLvl w:val="0"/>
        <w:rPr>
          <w:rFonts w:ascii="Arial" w:hAnsi="Arial"/>
          <w:b/>
        </w:rPr>
      </w:pPr>
      <w:r w:rsidRPr="001A601E">
        <w:rPr>
          <w:rStyle w:val="Heading2Char"/>
          <w:color w:val="FF0000"/>
        </w:rPr>
        <w:t>Title: Use of Social Media</w:t>
      </w:r>
      <w:r w:rsidRPr="001A601E">
        <w:rPr>
          <w:rStyle w:val="Heading2Char"/>
          <w:color w:val="FF0000"/>
        </w:rPr>
        <w:br/>
      </w:r>
      <w:r w:rsidRPr="001A601E">
        <w:rPr>
          <w:rFonts w:ascii="Arial" w:hAnsi="Arial"/>
          <w:b/>
          <w:color w:val="FF0000"/>
        </w:rPr>
        <w:br/>
      </w:r>
      <w:r w:rsidRPr="001A601E">
        <w:rPr>
          <w:rStyle w:val="Heading2Char"/>
          <w:color w:val="FF0000"/>
        </w:rPr>
        <w:t>1.0</w:t>
      </w:r>
      <w:r w:rsidRPr="001A601E">
        <w:rPr>
          <w:rStyle w:val="Heading2Char"/>
          <w:color w:val="FF0000"/>
        </w:rPr>
        <w:tab/>
        <w:t>Purpose</w:t>
      </w:r>
      <w:r w:rsidRPr="001A601E">
        <w:rPr>
          <w:rFonts w:ascii="Arial" w:hAnsi="Arial"/>
          <w:b/>
          <w:color w:val="FF0000"/>
        </w:rPr>
        <w:br/>
      </w:r>
      <w:r>
        <w:rPr>
          <w:rFonts w:ascii="Arial" w:hAnsi="Arial" w:cs="Helvetica Neue Light"/>
        </w:rPr>
        <w:t>This policy is intended to protect the interests of this member organisation; it’s members and associated stakeholders by defining the requirements expected in the use of s</w:t>
      </w:r>
      <w:r w:rsidRPr="00931289">
        <w:rPr>
          <w:rFonts w:ascii="Arial" w:hAnsi="Arial" w:cs="Helvetica Neue Light"/>
        </w:rPr>
        <w:t>ocial media</w:t>
      </w:r>
      <w:r>
        <w:rPr>
          <w:rFonts w:ascii="Arial" w:hAnsi="Arial" w:cs="Helvetica Neue Light"/>
        </w:rPr>
        <w:t xml:space="preserve">. </w:t>
      </w:r>
      <w:r>
        <w:rPr>
          <w:rFonts w:ascii="Arial" w:hAnsi="Arial"/>
          <w:b/>
        </w:rPr>
        <w:br/>
      </w:r>
      <w:r>
        <w:rPr>
          <w:rFonts w:ascii="Arial" w:hAnsi="Arial" w:cs="Helvetica Neue Light"/>
        </w:rPr>
        <w:t xml:space="preserve">Social Media </w:t>
      </w:r>
      <w:r w:rsidRPr="00931289">
        <w:rPr>
          <w:rFonts w:ascii="Arial" w:hAnsi="Arial" w:cs="Helvetica Neue Light"/>
        </w:rPr>
        <w:t xml:space="preserve">offers the opportunity for people to gather in online communities of shared interest and create, share or consume content. As a member-based organisation, </w:t>
      </w:r>
      <w:r w:rsidR="001A601E">
        <w:rPr>
          <w:rFonts w:ascii="Arial" w:hAnsi="Arial" w:cs="Helvetica Neue Light"/>
        </w:rPr>
        <w:t>South Belgrave Junior Football Club</w:t>
      </w:r>
      <w:r>
        <w:rPr>
          <w:rFonts w:ascii="Arial" w:hAnsi="Arial" w:cs="Helvetica Neue Light"/>
        </w:rPr>
        <w:t xml:space="preserve"> </w:t>
      </w:r>
      <w:r w:rsidRPr="00931289">
        <w:rPr>
          <w:rFonts w:ascii="Arial" w:hAnsi="Arial" w:cs="Helvetica Neue Light"/>
        </w:rPr>
        <w:t xml:space="preserve"> recognises the benefits of social media as an important tool of engagement and enrichment for its members.</w:t>
      </w:r>
      <w:r>
        <w:rPr>
          <w:rFonts w:ascii="Arial" w:hAnsi="Arial"/>
          <w:b/>
        </w:rPr>
        <w:br/>
      </w:r>
      <w:r>
        <w:rPr>
          <w:rFonts w:ascii="Arial" w:hAnsi="Arial" w:cs="Helvetica Neue Light"/>
        </w:rPr>
        <w:t>Along with those benefits are associated risks to the reputation of the organisation, it’s members and followers and individuals who might interact with the organisation through social media channels.</w:t>
      </w:r>
      <w:r>
        <w:rPr>
          <w:rFonts w:ascii="Arial" w:hAnsi="Arial" w:cs="Helvetica Neue Light"/>
        </w:rPr>
        <w:br/>
      </w:r>
      <w:r>
        <w:rPr>
          <w:rFonts w:ascii="Arial" w:hAnsi="Arial"/>
          <w:b/>
        </w:rPr>
        <w:br/>
      </w:r>
      <w:r w:rsidRPr="001A601E">
        <w:rPr>
          <w:rStyle w:val="Heading2Char"/>
          <w:color w:val="FF0000"/>
        </w:rPr>
        <w:t>2.0</w:t>
      </w:r>
      <w:r w:rsidRPr="001A601E">
        <w:rPr>
          <w:rStyle w:val="Heading2Char"/>
          <w:color w:val="FF0000"/>
        </w:rPr>
        <w:tab/>
        <w:t>Definition of Social Media</w:t>
      </w:r>
      <w:r w:rsidRPr="001A601E">
        <w:rPr>
          <w:rFonts w:ascii="Arial" w:hAnsi="Arial" w:cs="Helvetica Neue Light"/>
          <w:b/>
          <w:color w:val="FF0000"/>
        </w:rPr>
        <w:br/>
      </w:r>
      <w:r w:rsidRPr="00931289">
        <w:rPr>
          <w:rFonts w:ascii="Arial" w:hAnsi="Arial" w:cs="Helvetica Neue Light"/>
        </w:rPr>
        <w:t xml:space="preserve">Social media includes, but is not </w:t>
      </w:r>
      <w:r>
        <w:rPr>
          <w:rFonts w:ascii="Arial" w:hAnsi="Arial" w:cs="Helvetica Neue Light"/>
        </w:rPr>
        <w:t>limited to, the generation or sharing of content by an individual. It can include (bit is not limited to) such activities as:</w:t>
      </w:r>
    </w:p>
    <w:p w14:paraId="1C86F9CF" w14:textId="1ABD55A4" w:rsidR="00306D43" w:rsidRDefault="00306D43" w:rsidP="00306D43">
      <w:pPr>
        <w:pStyle w:val="ListParagraph"/>
        <w:numPr>
          <w:ilvl w:val="0"/>
          <w:numId w:val="8"/>
        </w:numPr>
        <w:rPr>
          <w:rFonts w:ascii="Arial" w:hAnsi="Arial" w:cs="Helvetica Neue Light"/>
        </w:rPr>
      </w:pPr>
      <w:r w:rsidRPr="00931289">
        <w:rPr>
          <w:rFonts w:ascii="Arial" w:hAnsi="Arial" w:cs="Helvetica Neue Light"/>
        </w:rPr>
        <w:t>Maintaining a profile page on social or business networking sites (such as LinkedIn,</w:t>
      </w:r>
      <w:r>
        <w:rPr>
          <w:rFonts w:ascii="Arial" w:hAnsi="Arial" w:cs="Helvetica Neue Light"/>
        </w:rPr>
        <w:t xml:space="preserve"> </w:t>
      </w:r>
      <w:r w:rsidRPr="00931289">
        <w:rPr>
          <w:rFonts w:ascii="Arial" w:hAnsi="Arial" w:cs="Helvetica Neue Light"/>
        </w:rPr>
        <w:t>Facebook, S</w:t>
      </w:r>
      <w:r>
        <w:rPr>
          <w:rFonts w:ascii="Arial" w:hAnsi="Arial" w:cs="Helvetica Neue Light"/>
        </w:rPr>
        <w:t xml:space="preserve">hutterfly, Twitter or </w:t>
      </w:r>
      <w:proofErr w:type="spellStart"/>
      <w:r>
        <w:rPr>
          <w:rFonts w:ascii="Arial" w:hAnsi="Arial" w:cs="Helvetica Neue Light"/>
        </w:rPr>
        <w:t>MySpace</w:t>
      </w:r>
      <w:proofErr w:type="spellEnd"/>
      <w:r w:rsidR="001A601E">
        <w:rPr>
          <w:rFonts w:ascii="Arial" w:hAnsi="Arial" w:cs="Helvetica Neue Light"/>
        </w:rPr>
        <w:t>, Tik Tok</w:t>
      </w:r>
    </w:p>
    <w:p w14:paraId="012A3386" w14:textId="77777777" w:rsidR="00306D43" w:rsidRDefault="00306D43" w:rsidP="00306D43">
      <w:pPr>
        <w:pStyle w:val="ListParagraph"/>
        <w:numPr>
          <w:ilvl w:val="0"/>
          <w:numId w:val="8"/>
        </w:numPr>
        <w:rPr>
          <w:rFonts w:ascii="Arial" w:hAnsi="Arial" w:cs="Helvetica Neue Light"/>
        </w:rPr>
      </w:pPr>
      <w:r w:rsidRPr="00931289">
        <w:rPr>
          <w:rFonts w:ascii="Arial" w:hAnsi="Arial" w:cs="Helvetica Neue Light"/>
        </w:rPr>
        <w:t>Content sharing include</w:t>
      </w:r>
      <w:r>
        <w:rPr>
          <w:rFonts w:ascii="Arial" w:hAnsi="Arial" w:cs="Helvetica Neue Light"/>
        </w:rPr>
        <w:t xml:space="preserve"> Pinterest, </w:t>
      </w:r>
      <w:r w:rsidRPr="00931289">
        <w:rPr>
          <w:rFonts w:ascii="Arial" w:hAnsi="Arial" w:cs="Helvetica Neue Light"/>
        </w:rPr>
        <w:t>Flicker (photo sharin</w:t>
      </w:r>
      <w:r>
        <w:rPr>
          <w:rFonts w:ascii="Arial" w:hAnsi="Arial" w:cs="Helvetica Neue Light"/>
        </w:rPr>
        <w:t>g) and YouTube (video sharing</w:t>
      </w:r>
      <w:proofErr w:type="gramStart"/>
      <w:r>
        <w:rPr>
          <w:rFonts w:ascii="Arial" w:hAnsi="Arial" w:cs="Helvetica Neue Light"/>
        </w:rPr>
        <w:t>);</w:t>
      </w:r>
      <w:proofErr w:type="gramEnd"/>
    </w:p>
    <w:p w14:paraId="4B074D6F" w14:textId="77777777" w:rsidR="00306D43" w:rsidRDefault="00306D43" w:rsidP="00306D43">
      <w:pPr>
        <w:pStyle w:val="ListParagraph"/>
        <w:numPr>
          <w:ilvl w:val="0"/>
          <w:numId w:val="8"/>
        </w:numPr>
        <w:rPr>
          <w:rFonts w:ascii="Arial" w:hAnsi="Arial" w:cs="Helvetica Neue Light"/>
        </w:rPr>
      </w:pPr>
      <w:r w:rsidRPr="00931289">
        <w:rPr>
          <w:rFonts w:ascii="Arial" w:hAnsi="Arial" w:cs="Helvetica Neue Light"/>
        </w:rPr>
        <w:t>Commenting on blogs fo</w:t>
      </w:r>
      <w:r>
        <w:rPr>
          <w:rFonts w:ascii="Arial" w:hAnsi="Arial" w:cs="Helvetica Neue Light"/>
        </w:rPr>
        <w:t>r personal or business reasons;</w:t>
      </w:r>
    </w:p>
    <w:p w14:paraId="7232662D" w14:textId="77777777" w:rsidR="00306D43" w:rsidRPr="00931289" w:rsidRDefault="00306D43" w:rsidP="00306D43">
      <w:pPr>
        <w:pStyle w:val="ListParagraph"/>
        <w:numPr>
          <w:ilvl w:val="0"/>
          <w:numId w:val="8"/>
        </w:numPr>
        <w:rPr>
          <w:rFonts w:ascii="Arial" w:hAnsi="Arial" w:cs="Helvetica Neue Light"/>
        </w:rPr>
      </w:pPr>
      <w:r w:rsidRPr="00931289">
        <w:rPr>
          <w:rFonts w:ascii="Arial" w:hAnsi="Arial" w:cs="Helvetica Neue Light"/>
        </w:rPr>
        <w:t xml:space="preserve">Leaving product or service reviews on retailer sites, or customer review sites; </w:t>
      </w:r>
    </w:p>
    <w:p w14:paraId="1286C343" w14:textId="77777777" w:rsidR="00306D43" w:rsidRPr="00931289" w:rsidRDefault="00306D43" w:rsidP="00306D43">
      <w:pPr>
        <w:pStyle w:val="ListParagraph"/>
        <w:numPr>
          <w:ilvl w:val="0"/>
          <w:numId w:val="8"/>
        </w:numPr>
        <w:rPr>
          <w:rFonts w:ascii="Arial" w:hAnsi="Arial" w:cs="Helvetica Neue Light"/>
        </w:rPr>
      </w:pPr>
      <w:r w:rsidRPr="00931289">
        <w:rPr>
          <w:rFonts w:ascii="Arial" w:hAnsi="Arial" w:cs="Helvetica Neue Light"/>
        </w:rPr>
        <w:t xml:space="preserve">Taking part in online votes and polls; </w:t>
      </w:r>
    </w:p>
    <w:p w14:paraId="56FD9F01" w14:textId="77777777" w:rsidR="00306D43" w:rsidRDefault="00306D43" w:rsidP="00306D43">
      <w:pPr>
        <w:pStyle w:val="ListParagraph"/>
        <w:numPr>
          <w:ilvl w:val="0"/>
          <w:numId w:val="8"/>
        </w:numPr>
        <w:rPr>
          <w:rFonts w:ascii="Arial" w:hAnsi="Arial" w:cs="Helvetica Neue Light"/>
        </w:rPr>
      </w:pPr>
      <w:r w:rsidRPr="00931289">
        <w:rPr>
          <w:rFonts w:ascii="Arial" w:hAnsi="Arial" w:cs="Helvetica Neue Light"/>
        </w:rPr>
        <w:t xml:space="preserve">Taking part in conversations on public and private </w:t>
      </w:r>
      <w:r>
        <w:rPr>
          <w:rFonts w:ascii="Arial" w:hAnsi="Arial" w:cs="Helvetica Neue Light"/>
        </w:rPr>
        <w:t xml:space="preserve">web forums (message boards); </w:t>
      </w:r>
    </w:p>
    <w:p w14:paraId="5AC9D602" w14:textId="77777777" w:rsidR="00306D43" w:rsidRPr="003F7D42" w:rsidRDefault="00306D43" w:rsidP="00306D43">
      <w:pPr>
        <w:pStyle w:val="ListParagraph"/>
        <w:numPr>
          <w:ilvl w:val="0"/>
          <w:numId w:val="8"/>
        </w:numPr>
        <w:rPr>
          <w:rFonts w:ascii="Arial" w:hAnsi="Arial" w:cs="Helvetica Neue Light"/>
        </w:rPr>
      </w:pPr>
      <w:r w:rsidRPr="00931289">
        <w:rPr>
          <w:rFonts w:ascii="Arial" w:hAnsi="Arial" w:cs="Helvetica Neue Light"/>
        </w:rPr>
        <w:t>Editing a Wikipedia</w:t>
      </w:r>
      <w:r>
        <w:rPr>
          <w:rFonts w:ascii="Arial" w:hAnsi="Arial" w:cs="Helvetica Neue Light"/>
        </w:rPr>
        <w:t xml:space="preserve"> or other editable</w:t>
      </w:r>
      <w:r w:rsidRPr="00931289">
        <w:rPr>
          <w:rFonts w:ascii="Arial" w:hAnsi="Arial" w:cs="Helvetica Neue Light"/>
        </w:rPr>
        <w:t xml:space="preserve"> page.</w:t>
      </w:r>
    </w:p>
    <w:p w14:paraId="0C23F31B" w14:textId="47C8A6DB" w:rsidR="00306D43" w:rsidRPr="003F7D42" w:rsidRDefault="00306D43" w:rsidP="00306D43">
      <w:pPr>
        <w:rPr>
          <w:rFonts w:ascii="Arial" w:hAnsi="Arial" w:cs="Helvetica Neue Light"/>
        </w:rPr>
      </w:pPr>
      <w:r w:rsidRPr="00931289">
        <w:rPr>
          <w:rFonts w:ascii="Arial" w:hAnsi="Arial" w:cs="Helvetica Neue Light"/>
        </w:rPr>
        <w:t>(</w:t>
      </w:r>
      <w:proofErr w:type="gramStart"/>
      <w:r w:rsidRPr="00931289">
        <w:rPr>
          <w:rFonts w:ascii="Arial" w:hAnsi="Arial" w:cs="Helvetica Neue Light"/>
        </w:rPr>
        <w:t>see</w:t>
      </w:r>
      <w:proofErr w:type="gramEnd"/>
      <w:r w:rsidRPr="00931289">
        <w:rPr>
          <w:rFonts w:ascii="Arial" w:hAnsi="Arial" w:cs="Helvetica Neue Light"/>
        </w:rPr>
        <w:t xml:space="preserve"> 2.0 below for definition) </w:t>
      </w:r>
      <w:r w:rsidR="00084952">
        <w:rPr>
          <w:rFonts w:ascii="Arial" w:hAnsi="Arial" w:cs="Helvetica Neue Light"/>
        </w:rPr>
        <w:t xml:space="preserve">SBJFC </w:t>
      </w:r>
      <w:r w:rsidRPr="00931289">
        <w:rPr>
          <w:rFonts w:ascii="Arial" w:hAnsi="Arial" w:cs="Helvetica Neue Light"/>
        </w:rPr>
        <w:t xml:space="preserve">have long histories and are highly respected organisations. It is important that </w:t>
      </w:r>
      <w:r w:rsidR="00084952">
        <w:rPr>
          <w:rFonts w:ascii="Arial" w:hAnsi="Arial" w:cs="Helvetica Neue Light"/>
        </w:rPr>
        <w:t>SBJFC’s</w:t>
      </w:r>
      <w:r w:rsidRPr="00931289">
        <w:rPr>
          <w:rFonts w:ascii="Arial" w:hAnsi="Arial" w:cs="Helvetica Neue Light"/>
        </w:rPr>
        <w:t xml:space="preserve"> reputation is not tarnished by anyone using social media tools inappropriately, particularly in relation to any content that might reference the organisation.</w:t>
      </w:r>
    </w:p>
    <w:p w14:paraId="5A320742" w14:textId="77777777" w:rsidR="00306D43" w:rsidRPr="009A6427" w:rsidRDefault="00306D43" w:rsidP="00306D43">
      <w:pPr>
        <w:pStyle w:val="Heading2"/>
        <w:rPr>
          <w:color w:val="FF0000"/>
        </w:rPr>
      </w:pPr>
      <w:r w:rsidRPr="009A6427">
        <w:rPr>
          <w:color w:val="FF0000"/>
        </w:rPr>
        <w:t>3.0</w:t>
      </w:r>
      <w:r w:rsidRPr="009A6427">
        <w:rPr>
          <w:color w:val="FF0000"/>
        </w:rPr>
        <w:tab/>
        <w:t>Intent of the Policy</w:t>
      </w:r>
    </w:p>
    <w:p w14:paraId="4C4D4E82" w14:textId="686C1673" w:rsidR="00306D43" w:rsidRDefault="00306D43" w:rsidP="00306D43">
      <w:pPr>
        <w:rPr>
          <w:rFonts w:ascii="Arial" w:hAnsi="Arial" w:cs="Helvetica Neue Light"/>
        </w:rPr>
      </w:pPr>
      <w:r w:rsidRPr="00931289">
        <w:rPr>
          <w:rFonts w:ascii="Arial" w:hAnsi="Arial" w:cs="Helvetica Neue Light"/>
        </w:rPr>
        <w:t xml:space="preserve">The intent of this policy is to include anything posted online where information is shared that might affect members, colleagues, clients, sponsors or </w:t>
      </w:r>
      <w:r w:rsidR="001A601E">
        <w:rPr>
          <w:rFonts w:ascii="Arial" w:hAnsi="Arial" w:cs="Helvetica Neue Light"/>
        </w:rPr>
        <w:t>SBJFC</w:t>
      </w:r>
      <w:r w:rsidRPr="00931289">
        <w:rPr>
          <w:rFonts w:ascii="Arial" w:hAnsi="Arial" w:cs="Helvetica Neue Light"/>
        </w:rPr>
        <w:t xml:space="preserve"> as an organisation.</w:t>
      </w:r>
    </w:p>
    <w:p w14:paraId="3DF839AC" w14:textId="77777777" w:rsidR="00084952" w:rsidRDefault="00306D43" w:rsidP="00306D43">
      <w:pPr>
        <w:spacing w:before="240"/>
        <w:outlineLvl w:val="0"/>
        <w:rPr>
          <w:rFonts w:ascii="Arial" w:hAnsi="Arial" w:cs="Helvetica Neue Light"/>
          <w:b/>
          <w:bCs/>
          <w:iCs/>
          <w:u w:val="single"/>
        </w:rPr>
      </w:pPr>
      <w:r w:rsidRPr="00931289">
        <w:rPr>
          <w:rFonts w:ascii="Arial" w:hAnsi="Arial" w:cs="Helvetica Neue Light"/>
          <w:i/>
        </w:rPr>
        <w:t>Who does it apply to?</w:t>
      </w:r>
      <w:r>
        <w:rPr>
          <w:rFonts w:ascii="Arial" w:hAnsi="Arial" w:cs="Helvetica Neue Light"/>
          <w:i/>
        </w:rPr>
        <w:br/>
      </w:r>
      <w:r w:rsidRPr="00931289">
        <w:rPr>
          <w:rFonts w:ascii="Arial" w:hAnsi="Arial" w:cs="Helvetica Neue Light"/>
        </w:rPr>
        <w:t xml:space="preserve">This policy applies to </w:t>
      </w:r>
      <w:r w:rsidR="001A601E">
        <w:rPr>
          <w:rFonts w:ascii="Arial" w:hAnsi="Arial" w:cs="Helvetica Neue Light"/>
        </w:rPr>
        <w:t xml:space="preserve">SBJFC </w:t>
      </w:r>
      <w:r w:rsidRPr="00931289">
        <w:rPr>
          <w:rFonts w:ascii="Arial" w:hAnsi="Arial" w:cs="Helvetica Neue Light"/>
        </w:rPr>
        <w:t>members,</w:t>
      </w:r>
      <w:r w:rsidR="00084952">
        <w:rPr>
          <w:rFonts w:ascii="Arial" w:hAnsi="Arial" w:cs="Helvetica Neue Light"/>
        </w:rPr>
        <w:t xml:space="preserve"> players, coaches, officials</w:t>
      </w:r>
      <w:r w:rsidRPr="00931289">
        <w:rPr>
          <w:rFonts w:ascii="Arial" w:hAnsi="Arial" w:cs="Helvetica Neue Light"/>
        </w:rPr>
        <w:t xml:space="preserve"> or any individual representing themselves or passing themselves off as being a member of </w:t>
      </w:r>
      <w:r w:rsidR="001A601E">
        <w:rPr>
          <w:rFonts w:ascii="Arial" w:hAnsi="Arial" w:cs="Helvetica Neue Light"/>
        </w:rPr>
        <w:t>SBJFC</w:t>
      </w:r>
      <w:r w:rsidRPr="00931289">
        <w:rPr>
          <w:rFonts w:ascii="Arial" w:hAnsi="Arial" w:cs="Helvetica Neue Light"/>
        </w:rPr>
        <w:t>.</w:t>
      </w:r>
      <w:r>
        <w:rPr>
          <w:rFonts w:ascii="Arial" w:hAnsi="Arial" w:cs="Helvetica Neue Light"/>
        </w:rPr>
        <w:br/>
      </w:r>
      <w:r>
        <w:rPr>
          <w:rFonts w:ascii="Arial" w:hAnsi="Arial" w:cs="Helvetica Neue Light"/>
        </w:rPr>
        <w:br/>
      </w:r>
      <w:r w:rsidRPr="00931289">
        <w:rPr>
          <w:rFonts w:ascii="Arial" w:hAnsi="Arial" w:cs="Helvetica Neue Light"/>
        </w:rPr>
        <w:t xml:space="preserve">When someone clearly identifies their association with </w:t>
      </w:r>
      <w:r w:rsidR="001A601E">
        <w:rPr>
          <w:rFonts w:ascii="Arial" w:hAnsi="Arial" w:cs="Helvetica Neue Light"/>
        </w:rPr>
        <w:t>SBJFC</w:t>
      </w:r>
      <w:r>
        <w:rPr>
          <w:rFonts w:ascii="Arial" w:hAnsi="Arial" w:cs="Helvetica Neue Light"/>
        </w:rPr>
        <w:t xml:space="preserve">, </w:t>
      </w:r>
      <w:r w:rsidRPr="00931289">
        <w:rPr>
          <w:rFonts w:ascii="Arial" w:hAnsi="Arial" w:cs="Helvetica Neue Light"/>
        </w:rPr>
        <w:t xml:space="preserve">and/or discusses their involvement in the organisation in </w:t>
      </w:r>
      <w:r>
        <w:rPr>
          <w:rFonts w:ascii="Arial" w:hAnsi="Arial" w:cs="Helvetica Neue Light"/>
        </w:rPr>
        <w:t>areas defined as social media</w:t>
      </w:r>
      <w:r w:rsidRPr="00931289">
        <w:rPr>
          <w:rFonts w:ascii="Arial" w:hAnsi="Arial" w:cs="Helvetica Neue Light"/>
        </w:rPr>
        <w:t xml:space="preserve">, they are expected to behave and express themselves appropriately, and in ways that are consistent with </w:t>
      </w:r>
      <w:r w:rsidR="001A601E">
        <w:rPr>
          <w:rFonts w:ascii="Arial" w:hAnsi="Arial" w:cs="Helvetica Neue Light"/>
        </w:rPr>
        <w:t xml:space="preserve">SBJFC’s </w:t>
      </w:r>
      <w:r w:rsidRPr="00931289">
        <w:rPr>
          <w:rFonts w:ascii="Arial" w:hAnsi="Arial" w:cs="Helvetica Neue Light"/>
        </w:rPr>
        <w:t>stated values and policies.</w:t>
      </w:r>
      <w:r>
        <w:rPr>
          <w:rFonts w:ascii="Arial" w:hAnsi="Arial" w:cs="Helvetica Neue Light"/>
          <w:i/>
        </w:rPr>
        <w:br/>
      </w:r>
    </w:p>
    <w:p w14:paraId="4CC9C1C5" w14:textId="29D07A80" w:rsidR="00306D43" w:rsidRPr="005023B9" w:rsidRDefault="001A601E" w:rsidP="00306D43">
      <w:pPr>
        <w:spacing w:before="240"/>
        <w:outlineLvl w:val="0"/>
        <w:rPr>
          <w:rFonts w:ascii="Arial" w:hAnsi="Arial" w:cs="Helvetica Neue Light"/>
          <w:i/>
        </w:rPr>
      </w:pPr>
      <w:r w:rsidRPr="00084952">
        <w:rPr>
          <w:rFonts w:ascii="Arial" w:hAnsi="Arial" w:cs="Helvetica Neue Light"/>
          <w:b/>
          <w:bCs/>
          <w:iCs/>
          <w:u w:val="single"/>
        </w:rPr>
        <w:t>COMMUNITY INCLUSIVENESS RESPECT</w:t>
      </w:r>
    </w:p>
    <w:p w14:paraId="6E419AAD" w14:textId="77777777" w:rsidR="00084952" w:rsidRDefault="00084952" w:rsidP="00306D43">
      <w:pPr>
        <w:outlineLvl w:val="0"/>
        <w:rPr>
          <w:rFonts w:ascii="Arial" w:hAnsi="Arial" w:cs="Helvetica Neue Light"/>
        </w:rPr>
      </w:pPr>
    </w:p>
    <w:p w14:paraId="246CB4B8" w14:textId="77777777" w:rsidR="00084952" w:rsidRDefault="00084952" w:rsidP="00306D43">
      <w:pPr>
        <w:outlineLvl w:val="0"/>
        <w:rPr>
          <w:rFonts w:ascii="Arial" w:hAnsi="Arial" w:cs="Helvetica Neue Light"/>
        </w:rPr>
      </w:pPr>
    </w:p>
    <w:p w14:paraId="19A979F9" w14:textId="77777777" w:rsidR="00084952" w:rsidRDefault="00084952" w:rsidP="00306D43">
      <w:pPr>
        <w:outlineLvl w:val="0"/>
        <w:rPr>
          <w:rFonts w:ascii="Arial" w:hAnsi="Arial" w:cs="Helvetica Neue Light"/>
        </w:rPr>
      </w:pPr>
    </w:p>
    <w:p w14:paraId="74B6F48B" w14:textId="77777777" w:rsidR="00084952" w:rsidRDefault="00084952" w:rsidP="00306D43">
      <w:pPr>
        <w:outlineLvl w:val="0"/>
        <w:rPr>
          <w:rFonts w:ascii="Arial" w:hAnsi="Arial" w:cs="Helvetica Neue Light"/>
        </w:rPr>
      </w:pPr>
    </w:p>
    <w:p w14:paraId="731B75A9" w14:textId="15B8FC62" w:rsidR="00306D43" w:rsidRDefault="00306D43" w:rsidP="00306D43">
      <w:pPr>
        <w:outlineLvl w:val="0"/>
        <w:rPr>
          <w:rFonts w:ascii="Arial" w:hAnsi="Arial" w:cs="Helvetica Neue Light"/>
        </w:rPr>
      </w:pPr>
      <w:r>
        <w:rPr>
          <w:rFonts w:ascii="Arial" w:hAnsi="Arial" w:cs="Helvetica Neue Light"/>
        </w:rPr>
        <w:t>Where does it apply?</w:t>
      </w:r>
    </w:p>
    <w:p w14:paraId="7F7DBF17" w14:textId="77777777" w:rsidR="00306D43" w:rsidRDefault="00306D43" w:rsidP="00306D43">
      <w:pPr>
        <w:outlineLvl w:val="0"/>
        <w:rPr>
          <w:rFonts w:ascii="Arial" w:hAnsi="Arial" w:cs="Helvetica Neue Light"/>
        </w:rPr>
      </w:pPr>
      <w:r w:rsidRPr="00931289">
        <w:rPr>
          <w:rFonts w:ascii="Arial" w:hAnsi="Arial" w:cs="Helvetica Neue Light"/>
        </w:rPr>
        <w:t xml:space="preserve">This policy covers all forms of social media. </w:t>
      </w:r>
    </w:p>
    <w:p w14:paraId="1618C860" w14:textId="7FBB1A7A" w:rsidR="00306D43" w:rsidRPr="003F7D42" w:rsidRDefault="00306D43" w:rsidP="00306D43">
      <w:pPr>
        <w:rPr>
          <w:rFonts w:ascii="Arial" w:hAnsi="Arial" w:cs="Helvetica Neue Light"/>
          <w:sz w:val="20"/>
        </w:rPr>
      </w:pPr>
      <w:r w:rsidRPr="00931289">
        <w:rPr>
          <w:rFonts w:ascii="Arial" w:hAnsi="Arial" w:cs="Helvetica Neue Light"/>
        </w:rPr>
        <w:t xml:space="preserve">This policy aims to provide some guiding principles to follow when using social media. This policy does not apply to the personal use of social media platforms by </w:t>
      </w:r>
      <w:r w:rsidR="001A601E">
        <w:rPr>
          <w:rFonts w:ascii="Arial" w:hAnsi="Arial" w:cs="Helvetica Neue Light"/>
        </w:rPr>
        <w:t xml:space="preserve">SBJFC </w:t>
      </w:r>
      <w:r w:rsidRPr="00931289">
        <w:rPr>
          <w:rFonts w:ascii="Arial" w:hAnsi="Arial" w:cs="Helvetica Neue Light"/>
        </w:rPr>
        <w:t xml:space="preserve">members or staff where the </w:t>
      </w:r>
      <w:r w:rsidR="001A601E">
        <w:rPr>
          <w:rFonts w:ascii="Arial" w:hAnsi="Arial" w:cs="Helvetica Neue Light"/>
        </w:rPr>
        <w:t xml:space="preserve">SBJFC </w:t>
      </w:r>
      <w:r w:rsidRPr="00931289">
        <w:rPr>
          <w:rFonts w:ascii="Arial" w:hAnsi="Arial" w:cs="Helvetica Neue Light"/>
        </w:rPr>
        <w:t xml:space="preserve">member or staff makes no reference to </w:t>
      </w:r>
      <w:r>
        <w:rPr>
          <w:rFonts w:ascii="Arial" w:hAnsi="Arial" w:cs="Helvetica Neue Light"/>
        </w:rPr>
        <w:t xml:space="preserve">the </w:t>
      </w:r>
      <w:r w:rsidR="001A601E">
        <w:rPr>
          <w:rFonts w:ascii="Arial" w:hAnsi="Arial" w:cs="Helvetica Neue Light"/>
        </w:rPr>
        <w:t>SBJFC</w:t>
      </w:r>
      <w:r w:rsidRPr="00931289">
        <w:rPr>
          <w:rFonts w:ascii="Arial" w:hAnsi="Arial" w:cs="Helvetica Neue Light"/>
        </w:rPr>
        <w:t xml:space="preserve"> or related issues.</w:t>
      </w:r>
    </w:p>
    <w:p w14:paraId="4FCBB775" w14:textId="77777777" w:rsidR="00306D43" w:rsidRPr="009A6427" w:rsidRDefault="00306D43" w:rsidP="00306D43">
      <w:pPr>
        <w:pStyle w:val="Heading2"/>
        <w:rPr>
          <w:color w:val="FF0000"/>
        </w:rPr>
      </w:pPr>
      <w:r w:rsidRPr="009A6427">
        <w:rPr>
          <w:color w:val="FF0000"/>
        </w:rPr>
        <w:t>4.0</w:t>
      </w:r>
      <w:r w:rsidRPr="009A6427">
        <w:rPr>
          <w:color w:val="FF0000"/>
        </w:rPr>
        <w:tab/>
        <w:t>Guiding Principles</w:t>
      </w:r>
    </w:p>
    <w:p w14:paraId="5549E044" w14:textId="08A128C3" w:rsidR="00306D43" w:rsidRDefault="00306D43" w:rsidP="00306D43">
      <w:pPr>
        <w:rPr>
          <w:rFonts w:ascii="Arial" w:hAnsi="Arial" w:cs="Helvetica Neue Light"/>
        </w:rPr>
      </w:pPr>
      <w:r w:rsidRPr="00931289">
        <w:rPr>
          <w:rFonts w:ascii="Arial" w:hAnsi="Arial" w:cs="Helvetica Neue Light"/>
        </w:rPr>
        <w:t xml:space="preserve">The web is not anonymous. </w:t>
      </w:r>
      <w:r w:rsidR="001A601E">
        <w:rPr>
          <w:rFonts w:ascii="Arial" w:hAnsi="Arial" w:cs="Helvetica Neue Light"/>
        </w:rPr>
        <w:t>SBJFC</w:t>
      </w:r>
      <w:r w:rsidRPr="00931289">
        <w:rPr>
          <w:rFonts w:ascii="Arial" w:hAnsi="Arial" w:cs="Helvetica Neue Light"/>
        </w:rPr>
        <w:t xml:space="preserve"> members and</w:t>
      </w:r>
      <w:r w:rsidR="009A6427">
        <w:rPr>
          <w:rFonts w:ascii="Arial" w:hAnsi="Arial" w:cs="Helvetica Neue Light"/>
        </w:rPr>
        <w:t xml:space="preserve"> committee</w:t>
      </w:r>
      <w:r w:rsidRPr="00931289">
        <w:rPr>
          <w:rFonts w:ascii="Arial" w:hAnsi="Arial" w:cs="Helvetica Neue Light"/>
        </w:rPr>
        <w:t xml:space="preserve"> should assume that everything they write can be traced back to them.</w:t>
      </w:r>
    </w:p>
    <w:p w14:paraId="0E2D659A" w14:textId="04AB4C93" w:rsidR="00306D43" w:rsidRDefault="00306D43" w:rsidP="00306D43">
      <w:pPr>
        <w:rPr>
          <w:rFonts w:ascii="Arial" w:hAnsi="Arial" w:cs="Helvetica Neue Light"/>
        </w:rPr>
      </w:pPr>
      <w:r w:rsidRPr="00931289">
        <w:rPr>
          <w:rFonts w:ascii="Arial" w:hAnsi="Arial" w:cs="Helvetica Neue Light"/>
        </w:rPr>
        <w:t xml:space="preserve">Due to the unique nature of </w:t>
      </w:r>
      <w:r>
        <w:rPr>
          <w:rFonts w:ascii="Arial" w:hAnsi="Arial" w:cs="Helvetica Neue Light"/>
        </w:rPr>
        <w:t xml:space="preserve">sporting groups such as </w:t>
      </w:r>
      <w:r w:rsidR="001A601E">
        <w:rPr>
          <w:rFonts w:ascii="Arial" w:hAnsi="Arial" w:cs="Helvetica Neue Light"/>
        </w:rPr>
        <w:t>SBJFC</w:t>
      </w:r>
      <w:r w:rsidRPr="00931289">
        <w:rPr>
          <w:rFonts w:ascii="Arial" w:hAnsi="Arial" w:cs="Helvetica Neue Light"/>
        </w:rPr>
        <w:t xml:space="preserve">, the boundaries between a member’s profession, volunteer time and social life can often be blurred. It is therefore essential that members make a clear distinction between what they do in a professional capacity and what they do, </w:t>
      </w:r>
      <w:proofErr w:type="gramStart"/>
      <w:r w:rsidRPr="00931289">
        <w:rPr>
          <w:rFonts w:ascii="Arial" w:hAnsi="Arial" w:cs="Helvetica Neue Light"/>
        </w:rPr>
        <w:t>think</w:t>
      </w:r>
      <w:proofErr w:type="gramEnd"/>
      <w:r w:rsidRPr="00931289">
        <w:rPr>
          <w:rFonts w:ascii="Arial" w:hAnsi="Arial" w:cs="Helvetica Neue Light"/>
        </w:rPr>
        <w:t xml:space="preserve"> or say in their capacity as a volunteer for </w:t>
      </w:r>
      <w:r>
        <w:rPr>
          <w:rFonts w:ascii="Arial" w:hAnsi="Arial" w:cs="Helvetica Neue Light"/>
        </w:rPr>
        <w:t xml:space="preserve">the </w:t>
      </w:r>
      <w:r w:rsidR="001A601E">
        <w:rPr>
          <w:rFonts w:ascii="Arial" w:hAnsi="Arial" w:cs="Helvetica Neue Light"/>
        </w:rPr>
        <w:t>SBJFC</w:t>
      </w:r>
      <w:r w:rsidRPr="00931289">
        <w:rPr>
          <w:rFonts w:ascii="Arial" w:hAnsi="Arial" w:cs="Helvetica Neue Light"/>
        </w:rPr>
        <w:t>.</w:t>
      </w:r>
    </w:p>
    <w:p w14:paraId="7E9F70B3" w14:textId="21EB1A9D" w:rsidR="00306D43" w:rsidRPr="00931289" w:rsidRDefault="00306D43" w:rsidP="00306D43">
      <w:pPr>
        <w:rPr>
          <w:rFonts w:ascii="Arial" w:hAnsi="Arial" w:cs="Helvetica Neue Light"/>
        </w:rPr>
      </w:pPr>
      <w:r>
        <w:rPr>
          <w:rFonts w:ascii="Arial" w:hAnsi="Arial" w:cs="Helvetica Neue Light"/>
        </w:rPr>
        <w:t xml:space="preserve">The </w:t>
      </w:r>
      <w:r w:rsidR="001A601E">
        <w:rPr>
          <w:rFonts w:ascii="Arial" w:hAnsi="Arial" w:cs="Helvetica Neue Light"/>
        </w:rPr>
        <w:t>SBJFC</w:t>
      </w:r>
      <w:r w:rsidRPr="00931289">
        <w:rPr>
          <w:rFonts w:ascii="Arial" w:hAnsi="Arial" w:cs="Helvetica Neue Light"/>
        </w:rPr>
        <w:t xml:space="preserve"> considers all members o</w:t>
      </w:r>
      <w:r w:rsidR="001A601E">
        <w:rPr>
          <w:rFonts w:ascii="Arial" w:hAnsi="Arial" w:cs="Helvetica Neue Light"/>
        </w:rPr>
        <w:t>f</w:t>
      </w:r>
      <w:r>
        <w:rPr>
          <w:rFonts w:ascii="Arial" w:hAnsi="Arial" w:cs="Helvetica Neue Light"/>
        </w:rPr>
        <w:t xml:space="preserve"> </w:t>
      </w:r>
      <w:r w:rsidR="001A601E">
        <w:rPr>
          <w:rFonts w:ascii="Arial" w:hAnsi="Arial" w:cs="Helvetica Neue Light"/>
        </w:rPr>
        <w:t xml:space="preserve">SBJFC </w:t>
      </w:r>
      <w:r w:rsidRPr="00931289">
        <w:rPr>
          <w:rFonts w:ascii="Arial" w:hAnsi="Arial" w:cs="Helvetica Neue Light"/>
        </w:rPr>
        <w:t>are its representatives.</w:t>
      </w:r>
    </w:p>
    <w:p w14:paraId="45B3863A" w14:textId="440BDF2C" w:rsidR="00306D43" w:rsidRPr="00931289" w:rsidRDefault="00306D43" w:rsidP="00306D43">
      <w:pPr>
        <w:rPr>
          <w:rFonts w:ascii="Arial" w:hAnsi="Arial" w:cs="Helvetica Neue Light"/>
        </w:rPr>
      </w:pPr>
      <w:r w:rsidRPr="00931289">
        <w:rPr>
          <w:rFonts w:ascii="Arial" w:hAnsi="Arial" w:cs="Helvetica Neue Light"/>
        </w:rPr>
        <w:t xml:space="preserve">Honesty is always the best policy, especially online. It is important that </w:t>
      </w:r>
      <w:r w:rsidR="001A601E">
        <w:rPr>
          <w:rFonts w:ascii="Arial" w:hAnsi="Arial" w:cs="Helvetica Neue Light"/>
        </w:rPr>
        <w:t xml:space="preserve">SBJFC </w:t>
      </w:r>
      <w:r w:rsidRPr="00931289">
        <w:rPr>
          <w:rFonts w:ascii="Arial" w:hAnsi="Arial" w:cs="Helvetica Neue Light"/>
        </w:rPr>
        <w:t>members think of the web as a permanent record of online actions and opinions.</w:t>
      </w:r>
    </w:p>
    <w:p w14:paraId="13313B03" w14:textId="7C153CAC" w:rsidR="00306D43" w:rsidRDefault="00306D43" w:rsidP="00306D43">
      <w:pPr>
        <w:rPr>
          <w:rFonts w:ascii="Arial" w:hAnsi="Arial" w:cs="Helvetica Neue Light"/>
        </w:rPr>
      </w:pPr>
      <w:r w:rsidRPr="00931289">
        <w:rPr>
          <w:rFonts w:ascii="Arial" w:hAnsi="Arial" w:cs="Helvetica Neue Light"/>
        </w:rPr>
        <w:t xml:space="preserve">When using the Internet for professional or personal pursuits, all members must respect the </w:t>
      </w:r>
      <w:r w:rsidR="001A601E">
        <w:rPr>
          <w:rFonts w:ascii="Arial" w:hAnsi="Arial" w:cs="Helvetica Neue Light"/>
        </w:rPr>
        <w:t>SBJFC</w:t>
      </w:r>
      <w:r w:rsidRPr="00931289">
        <w:rPr>
          <w:rFonts w:ascii="Arial" w:hAnsi="Arial" w:cs="Helvetica Neue Light"/>
        </w:rPr>
        <w:t xml:space="preserve"> brand and follow the guidelines in place to ensure </w:t>
      </w:r>
      <w:r w:rsidR="001A601E">
        <w:rPr>
          <w:rFonts w:ascii="Arial" w:hAnsi="Arial" w:cs="Helvetica Neue Light"/>
        </w:rPr>
        <w:t>SBJFC’</w:t>
      </w:r>
      <w:r w:rsidRPr="00931289">
        <w:rPr>
          <w:rFonts w:ascii="Arial" w:hAnsi="Arial" w:cs="Helvetica Neue Light"/>
        </w:rPr>
        <w:t>s intellectual property or its relationships with sponsors and stakeholders is not compr</w:t>
      </w:r>
      <w:r>
        <w:rPr>
          <w:rFonts w:ascii="Arial" w:hAnsi="Arial" w:cs="Helvetica Neue Light"/>
        </w:rPr>
        <w:t xml:space="preserve">omised, </w:t>
      </w:r>
      <w:r w:rsidRPr="00931289">
        <w:rPr>
          <w:rFonts w:ascii="Arial" w:hAnsi="Arial" w:cs="Helvetica Neue Light"/>
        </w:rPr>
        <w:t>or the organisation is brought into disrepute.</w:t>
      </w:r>
    </w:p>
    <w:p w14:paraId="62B190B2" w14:textId="77777777" w:rsidR="00306D43" w:rsidRPr="009A6427" w:rsidRDefault="00306D43" w:rsidP="00306D43">
      <w:pPr>
        <w:pStyle w:val="Heading2"/>
        <w:rPr>
          <w:rFonts w:cs="Helvetica Neue Light"/>
          <w:color w:val="FF0000"/>
        </w:rPr>
      </w:pPr>
      <w:r w:rsidRPr="009A6427">
        <w:rPr>
          <w:color w:val="FF0000"/>
        </w:rPr>
        <w:t>5.0</w:t>
      </w:r>
      <w:r w:rsidRPr="009A6427">
        <w:rPr>
          <w:color w:val="FF0000"/>
        </w:rPr>
        <w:tab/>
        <w:t>Usage</w:t>
      </w:r>
    </w:p>
    <w:p w14:paraId="5108D5C1" w14:textId="6D7C1865" w:rsidR="00306D43" w:rsidRDefault="00306D43" w:rsidP="00306D43">
      <w:pPr>
        <w:rPr>
          <w:rFonts w:ascii="Arial" w:hAnsi="Arial" w:cs="Helvetica Neue Light"/>
        </w:rPr>
      </w:pPr>
      <w:r>
        <w:rPr>
          <w:rFonts w:ascii="Arial" w:hAnsi="Arial" w:cs="Helvetica Neue Light"/>
        </w:rPr>
        <w:t xml:space="preserve">For </w:t>
      </w:r>
      <w:r w:rsidR="001A601E">
        <w:rPr>
          <w:rFonts w:ascii="Arial" w:hAnsi="Arial" w:cs="Helvetica Neue Light"/>
        </w:rPr>
        <w:t xml:space="preserve">SBJFC </w:t>
      </w:r>
      <w:r w:rsidRPr="00931289">
        <w:rPr>
          <w:rFonts w:ascii="Arial" w:hAnsi="Arial" w:cs="Helvetica Neue Light"/>
        </w:rPr>
        <w:t>members and staf</w:t>
      </w:r>
      <w:r>
        <w:rPr>
          <w:rFonts w:ascii="Arial" w:hAnsi="Arial" w:cs="Helvetica Neue Light"/>
        </w:rPr>
        <w:t>f using social media, such use:</w:t>
      </w:r>
    </w:p>
    <w:p w14:paraId="5AFD25D4" w14:textId="77777777" w:rsidR="00306D43" w:rsidRDefault="00306D43" w:rsidP="00306D43">
      <w:pPr>
        <w:pStyle w:val="ListParagraph"/>
        <w:numPr>
          <w:ilvl w:val="0"/>
          <w:numId w:val="9"/>
        </w:numPr>
        <w:rPr>
          <w:rFonts w:ascii="Arial" w:hAnsi="Arial" w:cs="Helvetica Neue Light"/>
        </w:rPr>
      </w:pPr>
      <w:r w:rsidRPr="00FF5347">
        <w:rPr>
          <w:rFonts w:ascii="Arial" w:hAnsi="Arial" w:cs="Helvetica Neue Light"/>
        </w:rPr>
        <w:t>Must not contain, or link to, libelous, defamatory or harassing content. This also applies to the use of illust</w:t>
      </w:r>
      <w:r>
        <w:rPr>
          <w:rFonts w:ascii="Arial" w:hAnsi="Arial" w:cs="Helvetica Neue Light"/>
        </w:rPr>
        <w:t>rations or nicknames;</w:t>
      </w:r>
    </w:p>
    <w:p w14:paraId="3CA11241" w14:textId="04DA07B7" w:rsidR="00306D43" w:rsidRDefault="00306D43" w:rsidP="00306D43">
      <w:pPr>
        <w:pStyle w:val="ListParagraph"/>
        <w:numPr>
          <w:ilvl w:val="0"/>
          <w:numId w:val="9"/>
        </w:numPr>
        <w:rPr>
          <w:rFonts w:ascii="Arial" w:hAnsi="Arial" w:cs="Helvetica Neue Light"/>
        </w:rPr>
      </w:pPr>
      <w:r w:rsidRPr="00FF5347">
        <w:rPr>
          <w:rFonts w:ascii="Arial" w:hAnsi="Arial" w:cs="Helvetica Neue Light"/>
        </w:rPr>
        <w:t>Must not comment on, or publish, information that is confidential or in any way</w:t>
      </w:r>
      <w:r>
        <w:rPr>
          <w:rFonts w:ascii="Arial" w:hAnsi="Arial" w:cs="Helvetica Neue Light"/>
        </w:rPr>
        <w:t xml:space="preserve"> </w:t>
      </w:r>
      <w:r w:rsidRPr="00FF5347">
        <w:rPr>
          <w:rFonts w:ascii="Arial" w:hAnsi="Arial" w:cs="Helvetica Neue Light"/>
        </w:rPr>
        <w:t xml:space="preserve">sensitive to </w:t>
      </w:r>
      <w:r w:rsidR="001A601E">
        <w:rPr>
          <w:rFonts w:ascii="Arial" w:hAnsi="Arial" w:cs="Helvetica Neue Light"/>
        </w:rPr>
        <w:t>SBJFC</w:t>
      </w:r>
      <w:r w:rsidRPr="00FF5347">
        <w:rPr>
          <w:rFonts w:ascii="Arial" w:hAnsi="Arial" w:cs="Helvetica Neue Light"/>
        </w:rPr>
        <w:t>, its affili</w:t>
      </w:r>
      <w:r>
        <w:rPr>
          <w:rFonts w:ascii="Arial" w:hAnsi="Arial" w:cs="Helvetica Neue Light"/>
        </w:rPr>
        <w:t xml:space="preserve">ates, </w:t>
      </w:r>
      <w:proofErr w:type="gramStart"/>
      <w:r>
        <w:rPr>
          <w:rFonts w:ascii="Arial" w:hAnsi="Arial" w:cs="Helvetica Neue Light"/>
        </w:rPr>
        <w:t>partners</w:t>
      </w:r>
      <w:proofErr w:type="gramEnd"/>
      <w:r>
        <w:rPr>
          <w:rFonts w:ascii="Arial" w:hAnsi="Arial" w:cs="Helvetica Neue Light"/>
        </w:rPr>
        <w:t xml:space="preserve"> or sponsors; and</w:t>
      </w:r>
    </w:p>
    <w:p w14:paraId="0A461218" w14:textId="77777777" w:rsidR="00306D43" w:rsidRPr="003F7D42" w:rsidRDefault="00306D43" w:rsidP="00306D43">
      <w:pPr>
        <w:pStyle w:val="ListParagraph"/>
        <w:numPr>
          <w:ilvl w:val="0"/>
          <w:numId w:val="9"/>
        </w:numPr>
        <w:rPr>
          <w:rFonts w:ascii="Arial" w:hAnsi="Arial" w:cs="Helvetica Neue Light"/>
        </w:rPr>
      </w:pPr>
      <w:r w:rsidRPr="00FF5347">
        <w:rPr>
          <w:rFonts w:ascii="Arial" w:hAnsi="Arial" w:cs="Helvetica Neue Light"/>
        </w:rPr>
        <w:t xml:space="preserve">Must not bring the organisation or </w:t>
      </w:r>
      <w:r>
        <w:rPr>
          <w:rFonts w:ascii="Arial" w:hAnsi="Arial" w:cs="Helvetica Neue Light"/>
        </w:rPr>
        <w:t>the sport</w:t>
      </w:r>
      <w:r w:rsidRPr="00FF5347">
        <w:rPr>
          <w:rFonts w:ascii="Arial" w:hAnsi="Arial" w:cs="Helvetica Neue Light"/>
        </w:rPr>
        <w:t xml:space="preserve"> into disrepute.</w:t>
      </w:r>
    </w:p>
    <w:p w14:paraId="3D30EB53" w14:textId="3D03121E" w:rsidR="00306D43" w:rsidRDefault="00306D43" w:rsidP="00306D43">
      <w:pPr>
        <w:rPr>
          <w:rFonts w:ascii="Arial" w:hAnsi="Arial"/>
        </w:rPr>
      </w:pPr>
      <w:r w:rsidRPr="00931289">
        <w:rPr>
          <w:rFonts w:ascii="Arial" w:hAnsi="Arial" w:cs="Helvetica Neue Light"/>
        </w:rPr>
        <w:t xml:space="preserve">For </w:t>
      </w:r>
      <w:r w:rsidR="001A601E">
        <w:rPr>
          <w:rFonts w:ascii="Arial" w:hAnsi="Arial" w:cs="Helvetica Neue Light"/>
        </w:rPr>
        <w:t>SBJFC</w:t>
      </w:r>
      <w:r w:rsidRPr="00931289">
        <w:rPr>
          <w:rFonts w:ascii="Arial" w:hAnsi="Arial" w:cs="Helvetica Neue Light"/>
        </w:rPr>
        <w:t xml:space="preserve"> staff using social media, such use: </w:t>
      </w:r>
    </w:p>
    <w:p w14:paraId="18C0A95E" w14:textId="77777777" w:rsidR="00306D43" w:rsidRDefault="00306D43" w:rsidP="00306D43">
      <w:pPr>
        <w:pStyle w:val="ListParagraph"/>
        <w:numPr>
          <w:ilvl w:val="0"/>
          <w:numId w:val="10"/>
        </w:numPr>
        <w:rPr>
          <w:rFonts w:ascii="Arial" w:hAnsi="Arial" w:cs="Helvetica Neue Light"/>
        </w:rPr>
      </w:pPr>
      <w:r w:rsidRPr="00FF5347">
        <w:rPr>
          <w:rFonts w:ascii="Arial" w:hAnsi="Arial" w:cs="Helvetica Neue Light"/>
        </w:rPr>
        <w:t>Must not interfere with work commitments.</w:t>
      </w:r>
    </w:p>
    <w:p w14:paraId="322E494D" w14:textId="77777777" w:rsidR="00306D43" w:rsidRPr="003F7D42" w:rsidRDefault="00306D43" w:rsidP="00306D43">
      <w:pPr>
        <w:pStyle w:val="ListParagraph"/>
        <w:numPr>
          <w:ilvl w:val="0"/>
          <w:numId w:val="10"/>
        </w:numPr>
        <w:rPr>
          <w:rFonts w:ascii="Arial" w:hAnsi="Arial" w:cs="Helvetica Neue Light"/>
        </w:rPr>
      </w:pPr>
      <w:r>
        <w:rPr>
          <w:rFonts w:ascii="Arial" w:hAnsi="Arial" w:cs="Helvetica Neue Light"/>
        </w:rPr>
        <w:t>Must abide by all existing policies and workplace rules and regulations</w:t>
      </w:r>
    </w:p>
    <w:p w14:paraId="34BED3C2" w14:textId="77777777" w:rsidR="00306D43" w:rsidRPr="003F7D42" w:rsidRDefault="00306D43" w:rsidP="00306D43">
      <w:pPr>
        <w:rPr>
          <w:rFonts w:ascii="Arial" w:hAnsi="Arial" w:cs="Helvetica Neue Light"/>
          <w:i/>
        </w:rPr>
      </w:pPr>
      <w:r w:rsidRPr="00FF5347">
        <w:rPr>
          <w:rFonts w:ascii="Arial" w:hAnsi="Arial" w:cs="Helvetica Neue Light"/>
          <w:i/>
        </w:rPr>
        <w:t>List relevant policies here</w:t>
      </w:r>
    </w:p>
    <w:p w14:paraId="17CE8994" w14:textId="7F227772" w:rsidR="00306D43" w:rsidRPr="00931289" w:rsidRDefault="00306D43" w:rsidP="00306D43">
      <w:pPr>
        <w:rPr>
          <w:rFonts w:ascii="Arial" w:hAnsi="Arial" w:cs="Helvetica Neue Light"/>
        </w:rPr>
      </w:pPr>
      <w:r w:rsidRPr="00931289">
        <w:rPr>
          <w:rFonts w:ascii="Arial" w:hAnsi="Arial" w:cs="Helvetica Neue Light"/>
        </w:rPr>
        <w:t xml:space="preserve">Furthermore, </w:t>
      </w:r>
      <w:r w:rsidR="001A601E">
        <w:rPr>
          <w:rFonts w:ascii="Arial" w:hAnsi="Arial" w:cs="Helvetica Neue Light"/>
        </w:rPr>
        <w:t>SBJFC</w:t>
      </w:r>
      <w:r w:rsidRPr="00931289">
        <w:rPr>
          <w:rFonts w:ascii="Arial" w:hAnsi="Arial" w:cs="Helvetica Neue Light"/>
        </w:rPr>
        <w:t xml:space="preserve"> members and staff may not use the </w:t>
      </w:r>
      <w:r w:rsidR="001A601E">
        <w:rPr>
          <w:rFonts w:ascii="Arial" w:hAnsi="Arial" w:cs="Helvetica Neue Light"/>
        </w:rPr>
        <w:t xml:space="preserve">SBJFC </w:t>
      </w:r>
      <w:r w:rsidRPr="00931289">
        <w:rPr>
          <w:rFonts w:ascii="Arial" w:hAnsi="Arial" w:cs="Helvetica Neue Light"/>
        </w:rPr>
        <w:t xml:space="preserve">brand to endorse or promote any product, opinion, </w:t>
      </w:r>
      <w:proofErr w:type="gramStart"/>
      <w:r w:rsidRPr="00931289">
        <w:rPr>
          <w:rFonts w:ascii="Arial" w:hAnsi="Arial" w:cs="Helvetica Neue Light"/>
        </w:rPr>
        <w:t>cause</w:t>
      </w:r>
      <w:proofErr w:type="gramEnd"/>
      <w:r w:rsidRPr="00931289">
        <w:rPr>
          <w:rFonts w:ascii="Arial" w:hAnsi="Arial" w:cs="Helvetica Neue Light"/>
        </w:rPr>
        <w:t xml:space="preserve"> or political candidate; and it must be abundantly clear to all readers that any and all opinion shared are those of the individual, and do not represent or reflect the views of </w:t>
      </w:r>
      <w:r>
        <w:rPr>
          <w:rFonts w:ascii="Arial" w:hAnsi="Arial" w:cs="Helvetica Neue Light"/>
        </w:rPr>
        <w:t>ORGANISATION</w:t>
      </w:r>
      <w:r w:rsidRPr="00931289">
        <w:rPr>
          <w:rFonts w:ascii="Arial" w:hAnsi="Arial" w:cs="Helvetica Neue Light"/>
        </w:rPr>
        <w:t>.</w:t>
      </w:r>
    </w:p>
    <w:p w14:paraId="22825DDB" w14:textId="77777777" w:rsidR="00084952" w:rsidRDefault="00084952" w:rsidP="00306D43">
      <w:pPr>
        <w:pStyle w:val="Heading2"/>
        <w:rPr>
          <w:color w:val="FF0000"/>
        </w:rPr>
      </w:pPr>
    </w:p>
    <w:p w14:paraId="21AC7B16" w14:textId="76C945A9" w:rsidR="00306D43" w:rsidRPr="009A6427" w:rsidRDefault="00084952" w:rsidP="00306D43">
      <w:pPr>
        <w:pStyle w:val="Heading2"/>
        <w:rPr>
          <w:color w:val="FF0000"/>
        </w:rPr>
      </w:pPr>
      <w:r>
        <w:rPr>
          <w:color w:val="FF0000"/>
        </w:rPr>
        <w:t>6</w:t>
      </w:r>
      <w:r w:rsidR="00306D43" w:rsidRPr="009A6427">
        <w:rPr>
          <w:color w:val="FF0000"/>
        </w:rPr>
        <w:t>.0</w:t>
      </w:r>
      <w:r w:rsidR="00306D43" w:rsidRPr="009A6427">
        <w:rPr>
          <w:color w:val="FF0000"/>
        </w:rPr>
        <w:tab/>
        <w:t xml:space="preserve">Consideration towards others when using social networking sites </w:t>
      </w:r>
    </w:p>
    <w:p w14:paraId="70FAC0BF" w14:textId="4C50E53E" w:rsidR="00306D43" w:rsidRPr="00931289" w:rsidRDefault="00306D43" w:rsidP="00306D43">
      <w:pPr>
        <w:rPr>
          <w:rFonts w:ascii="Arial" w:hAnsi="Arial" w:cs="Helvetica Neue Light"/>
        </w:rPr>
      </w:pPr>
      <w:r w:rsidRPr="00931289">
        <w:rPr>
          <w:rFonts w:ascii="Arial" w:hAnsi="Arial" w:cs="Helvetica Neue Light"/>
        </w:rPr>
        <w:t xml:space="preserve">Social networking sites allow photographs, </w:t>
      </w:r>
      <w:proofErr w:type="gramStart"/>
      <w:r w:rsidRPr="00931289">
        <w:rPr>
          <w:rFonts w:ascii="Arial" w:hAnsi="Arial" w:cs="Helvetica Neue Light"/>
        </w:rPr>
        <w:t>videos</w:t>
      </w:r>
      <w:proofErr w:type="gramEnd"/>
      <w:r w:rsidRPr="00931289">
        <w:rPr>
          <w:rFonts w:ascii="Arial" w:hAnsi="Arial" w:cs="Helvetica Neue Light"/>
        </w:rPr>
        <w:t xml:space="preserve"> and comments to be shared with thousands of other users. </w:t>
      </w:r>
      <w:r w:rsidR="009A6427">
        <w:rPr>
          <w:rFonts w:ascii="Arial" w:hAnsi="Arial" w:cs="Helvetica Neue Light"/>
        </w:rPr>
        <w:t>SBJFC</w:t>
      </w:r>
      <w:r w:rsidRPr="00931289">
        <w:rPr>
          <w:rFonts w:ascii="Arial" w:hAnsi="Arial" w:cs="Helvetica Neue Light"/>
        </w:rPr>
        <w:t xml:space="preserve"> members and staff must recognise that it may not be appropriate to share photographs, </w:t>
      </w:r>
      <w:proofErr w:type="gramStart"/>
      <w:r w:rsidRPr="00931289">
        <w:rPr>
          <w:rFonts w:ascii="Arial" w:hAnsi="Arial" w:cs="Helvetica Neue Light"/>
        </w:rPr>
        <w:t>videos</w:t>
      </w:r>
      <w:proofErr w:type="gramEnd"/>
      <w:r w:rsidRPr="00931289">
        <w:rPr>
          <w:rFonts w:ascii="Arial" w:hAnsi="Arial" w:cs="Helvetica Neue Light"/>
        </w:rPr>
        <w:t xml:space="preserve"> and comments in this way. For example, there may be an expectation that photographs taken at a private </w:t>
      </w:r>
      <w:r w:rsidR="009A6427">
        <w:rPr>
          <w:rFonts w:ascii="Arial" w:hAnsi="Arial" w:cs="Helvetica Neue Light"/>
        </w:rPr>
        <w:t xml:space="preserve">SBJFC </w:t>
      </w:r>
      <w:r w:rsidRPr="00931289">
        <w:rPr>
          <w:rFonts w:ascii="Arial" w:hAnsi="Arial" w:cs="Helvetica Neue Light"/>
        </w:rPr>
        <w:t xml:space="preserve">event will not appear publicly on the Internet. In certain situations, </w:t>
      </w:r>
      <w:r w:rsidR="009A6427">
        <w:rPr>
          <w:rFonts w:ascii="Arial" w:hAnsi="Arial" w:cs="Helvetica Neue Light"/>
        </w:rPr>
        <w:t>SBJFC</w:t>
      </w:r>
      <w:r w:rsidRPr="00931289">
        <w:rPr>
          <w:rFonts w:ascii="Arial" w:hAnsi="Arial" w:cs="Helvetica Neue Light"/>
        </w:rPr>
        <w:t xml:space="preserve"> members or staff could potentially breach the privacy act or inadvertently make </w:t>
      </w:r>
      <w:r w:rsidR="009A6427">
        <w:rPr>
          <w:rFonts w:ascii="Arial" w:hAnsi="Arial" w:cs="Helvetica Neue Light"/>
        </w:rPr>
        <w:t>SBJFC</w:t>
      </w:r>
      <w:r w:rsidRPr="00931289">
        <w:rPr>
          <w:rFonts w:ascii="Arial" w:hAnsi="Arial" w:cs="Helvetica Neue Light"/>
        </w:rPr>
        <w:t xml:space="preserve"> liable for breach of copyright.</w:t>
      </w:r>
    </w:p>
    <w:p w14:paraId="5EC163B5" w14:textId="69E2D27F" w:rsidR="00306D43" w:rsidRDefault="009A6427" w:rsidP="00306D43">
      <w:pPr>
        <w:rPr>
          <w:rFonts w:ascii="Arial" w:hAnsi="Arial" w:cs="Helvetica Neue Light"/>
        </w:rPr>
      </w:pPr>
      <w:r>
        <w:rPr>
          <w:rFonts w:ascii="Arial" w:hAnsi="Arial" w:cs="Helvetica Neue Light"/>
        </w:rPr>
        <w:t xml:space="preserve">SBJFC </w:t>
      </w:r>
      <w:r w:rsidR="00306D43" w:rsidRPr="00931289">
        <w:rPr>
          <w:rFonts w:ascii="Arial" w:hAnsi="Arial" w:cs="Helvetica Neue Light"/>
        </w:rPr>
        <w:t>members or staff should be considerate to others in such circumstance and should not post information when they have been asked not to or consent has not been sought and given. They must also remove information about another person if that person asks them to do so.</w:t>
      </w:r>
    </w:p>
    <w:p w14:paraId="3C1B0E91" w14:textId="089B4D69" w:rsidR="00306D43" w:rsidRDefault="009A6427" w:rsidP="00306D43">
      <w:pPr>
        <w:rPr>
          <w:rFonts w:ascii="Arial" w:hAnsi="Arial" w:cs="Helvetica Neue Light"/>
        </w:rPr>
      </w:pPr>
      <w:r>
        <w:rPr>
          <w:rFonts w:ascii="Arial" w:hAnsi="Arial" w:cs="Helvetica Neue Light"/>
        </w:rPr>
        <w:t>SBJFC</w:t>
      </w:r>
      <w:r w:rsidR="00306D43">
        <w:rPr>
          <w:rFonts w:ascii="Arial" w:hAnsi="Arial" w:cs="Helvetica Neue Light"/>
        </w:rPr>
        <w:t xml:space="preserve"> staff should also not be seen to be </w:t>
      </w:r>
      <w:proofErr w:type="gramStart"/>
      <w:r w:rsidR="00306D43">
        <w:rPr>
          <w:rFonts w:ascii="Arial" w:hAnsi="Arial" w:cs="Helvetica Neue Light"/>
        </w:rPr>
        <w:t>in a position</w:t>
      </w:r>
      <w:proofErr w:type="gramEnd"/>
      <w:r w:rsidR="00306D43">
        <w:rPr>
          <w:rFonts w:ascii="Arial" w:hAnsi="Arial" w:cs="Helvetica Neue Light"/>
        </w:rPr>
        <w:t xml:space="preserve"> to be in photographs, videos or other social media content that might be considered controversial for the </w:t>
      </w:r>
      <w:r>
        <w:rPr>
          <w:rFonts w:ascii="Arial" w:hAnsi="Arial" w:cs="Helvetica Neue Light"/>
        </w:rPr>
        <w:t xml:space="preserve">SBJFC </w:t>
      </w:r>
      <w:r w:rsidR="00306D43">
        <w:rPr>
          <w:rFonts w:ascii="Arial" w:hAnsi="Arial" w:cs="Helvetica Neue Light"/>
        </w:rPr>
        <w:t xml:space="preserve">if it can in any way be linked to their role in the </w:t>
      </w:r>
      <w:r>
        <w:rPr>
          <w:rFonts w:ascii="Arial" w:hAnsi="Arial" w:cs="Helvetica Neue Light"/>
        </w:rPr>
        <w:t>SBJFC</w:t>
      </w:r>
      <w:r w:rsidR="00306D43">
        <w:rPr>
          <w:rFonts w:ascii="Arial" w:hAnsi="Arial" w:cs="Helvetica Neue Light"/>
        </w:rPr>
        <w:t>, including:</w:t>
      </w:r>
    </w:p>
    <w:p w14:paraId="750A9528" w14:textId="010E14C4" w:rsidR="00306D43" w:rsidRDefault="00306D43" w:rsidP="00306D43">
      <w:pPr>
        <w:pStyle w:val="ListParagraph"/>
        <w:numPr>
          <w:ilvl w:val="0"/>
          <w:numId w:val="13"/>
        </w:numPr>
        <w:rPr>
          <w:rFonts w:ascii="Arial" w:hAnsi="Arial" w:cs="Helvetica Neue Light"/>
        </w:rPr>
      </w:pPr>
      <w:r>
        <w:rPr>
          <w:rFonts w:ascii="Arial" w:hAnsi="Arial" w:cs="Helvetica Neue Light"/>
        </w:rPr>
        <w:t xml:space="preserve">Being at an </w:t>
      </w:r>
      <w:r w:rsidR="009A6427">
        <w:rPr>
          <w:rFonts w:ascii="Arial" w:hAnsi="Arial" w:cs="Helvetica Neue Light"/>
        </w:rPr>
        <w:t>SBJFC</w:t>
      </w:r>
      <w:r>
        <w:rPr>
          <w:rFonts w:ascii="Arial" w:hAnsi="Arial" w:cs="Helvetica Neue Light"/>
        </w:rPr>
        <w:t xml:space="preserve"> event or representing </w:t>
      </w:r>
      <w:r w:rsidR="009A6427">
        <w:rPr>
          <w:rFonts w:ascii="Arial" w:hAnsi="Arial" w:cs="Helvetica Neue Light"/>
        </w:rPr>
        <w:t>SBJFC</w:t>
      </w:r>
      <w:r>
        <w:rPr>
          <w:rFonts w:ascii="Arial" w:hAnsi="Arial" w:cs="Helvetica Neue Light"/>
        </w:rPr>
        <w:t xml:space="preserve"> at an event</w:t>
      </w:r>
    </w:p>
    <w:p w14:paraId="3209207C" w14:textId="77777777" w:rsidR="00306D43" w:rsidRPr="003F7D42" w:rsidRDefault="00306D43" w:rsidP="00306D43">
      <w:pPr>
        <w:pStyle w:val="ListParagraph"/>
        <w:numPr>
          <w:ilvl w:val="0"/>
          <w:numId w:val="13"/>
        </w:numPr>
        <w:rPr>
          <w:rFonts w:ascii="Arial" w:hAnsi="Arial" w:cs="Helvetica Neue Light"/>
        </w:rPr>
      </w:pPr>
      <w:r>
        <w:rPr>
          <w:rFonts w:ascii="Arial" w:hAnsi="Arial" w:cs="Helvetica Neue Light"/>
        </w:rPr>
        <w:t>Being in uniform whether public or private</w:t>
      </w:r>
    </w:p>
    <w:p w14:paraId="232FFFC1" w14:textId="620F5758" w:rsidR="00306D43" w:rsidRPr="00931289" w:rsidRDefault="00306D43" w:rsidP="00306D43">
      <w:pPr>
        <w:rPr>
          <w:rFonts w:ascii="Arial" w:hAnsi="Arial" w:cs="Helvetica Neue Light"/>
        </w:rPr>
      </w:pPr>
      <w:r w:rsidRPr="00931289">
        <w:rPr>
          <w:rFonts w:ascii="Arial" w:hAnsi="Arial" w:cs="Helvetica Neue Light"/>
        </w:rPr>
        <w:t xml:space="preserve">Under no circumstance should offensive comments be made about </w:t>
      </w:r>
      <w:r w:rsidR="009A6427">
        <w:rPr>
          <w:rFonts w:ascii="Arial" w:hAnsi="Arial" w:cs="Helvetica Neue Light"/>
        </w:rPr>
        <w:t>SBJFC</w:t>
      </w:r>
      <w:r w:rsidRPr="00931289">
        <w:rPr>
          <w:rFonts w:ascii="Arial" w:hAnsi="Arial" w:cs="Helvetica Neue Light"/>
        </w:rPr>
        <w:t xml:space="preserve"> members or staff online.</w:t>
      </w:r>
    </w:p>
    <w:p w14:paraId="03734644" w14:textId="632CAA58" w:rsidR="00306D43" w:rsidRPr="009A6427" w:rsidRDefault="00084952" w:rsidP="00306D43">
      <w:pPr>
        <w:pStyle w:val="Heading2"/>
        <w:rPr>
          <w:color w:val="FF0000"/>
        </w:rPr>
      </w:pPr>
      <w:r>
        <w:rPr>
          <w:color w:val="FF0000"/>
        </w:rPr>
        <w:t>7</w:t>
      </w:r>
      <w:r w:rsidR="00306D43" w:rsidRPr="009A6427">
        <w:rPr>
          <w:color w:val="FF0000"/>
        </w:rPr>
        <w:t>.0</w:t>
      </w:r>
      <w:r w:rsidR="00306D43" w:rsidRPr="009A6427">
        <w:rPr>
          <w:color w:val="FF0000"/>
        </w:rPr>
        <w:tab/>
        <w:t>Breach of Policy</w:t>
      </w:r>
    </w:p>
    <w:p w14:paraId="785B4630" w14:textId="5EBDB2E1" w:rsidR="00306D43" w:rsidRPr="00931289" w:rsidRDefault="009A6427" w:rsidP="00306D43">
      <w:pPr>
        <w:rPr>
          <w:rFonts w:ascii="Arial" w:hAnsi="Arial" w:cs="Helvetica Neue Light"/>
        </w:rPr>
      </w:pPr>
      <w:r>
        <w:rPr>
          <w:rFonts w:ascii="Arial" w:hAnsi="Arial" w:cs="Helvetica Neue Light"/>
        </w:rPr>
        <w:t>SBJFC</w:t>
      </w:r>
      <w:r w:rsidR="00306D43" w:rsidRPr="00931289">
        <w:rPr>
          <w:rFonts w:ascii="Arial" w:hAnsi="Arial" w:cs="Helvetica Neue Light"/>
        </w:rPr>
        <w:t xml:space="preserve"> continually monitor online activity in relation</w:t>
      </w:r>
      <w:r w:rsidR="00306D43">
        <w:rPr>
          <w:rFonts w:ascii="Arial" w:hAnsi="Arial" w:cs="Helvetica Neue Light"/>
        </w:rPr>
        <w:t xml:space="preserve"> </w:t>
      </w:r>
      <w:r w:rsidR="00306D43" w:rsidRPr="00931289">
        <w:rPr>
          <w:rFonts w:ascii="Arial" w:hAnsi="Arial" w:cs="Helvetica Neue Light"/>
        </w:rPr>
        <w:t xml:space="preserve">to the organisation and its members. Detected breaches of this policy should be reported to </w:t>
      </w:r>
      <w:r>
        <w:rPr>
          <w:rFonts w:ascii="Arial" w:hAnsi="Arial" w:cs="Helvetica Neue Light"/>
        </w:rPr>
        <w:t>SBJFC</w:t>
      </w:r>
      <w:r w:rsidR="00306D43" w:rsidRPr="00931289">
        <w:rPr>
          <w:rFonts w:ascii="Arial" w:hAnsi="Arial" w:cs="Helvetica Neue Light"/>
        </w:rPr>
        <w:t>.</w:t>
      </w:r>
    </w:p>
    <w:p w14:paraId="60A09513" w14:textId="0B7872CB" w:rsidR="00306D43" w:rsidRPr="00931289" w:rsidRDefault="00306D43" w:rsidP="00306D43">
      <w:pPr>
        <w:rPr>
          <w:rFonts w:ascii="Arial" w:hAnsi="Arial" w:cs="Helvetica Neue Light"/>
        </w:rPr>
      </w:pPr>
      <w:r w:rsidRPr="00931289">
        <w:rPr>
          <w:rFonts w:ascii="Arial" w:hAnsi="Arial" w:cs="Helvetica Neue Light"/>
        </w:rPr>
        <w:t xml:space="preserve">If detected, a breach of this policy may result in disciplinary </w:t>
      </w:r>
      <w:r w:rsidR="009A6427">
        <w:rPr>
          <w:rFonts w:ascii="Arial" w:hAnsi="Arial" w:cs="Helvetica Neue Light"/>
        </w:rPr>
        <w:t>action</w:t>
      </w:r>
      <w:r w:rsidRPr="00931289">
        <w:rPr>
          <w:rFonts w:ascii="Arial" w:hAnsi="Arial" w:cs="Helvetica Neue Light"/>
        </w:rPr>
        <w:t xml:space="preserve">. A breach of this policy may also amount to breaches of other </w:t>
      </w:r>
      <w:r w:rsidR="004D4F4B">
        <w:rPr>
          <w:rFonts w:ascii="Arial" w:hAnsi="Arial" w:cs="Helvetica Neue Light"/>
        </w:rPr>
        <w:t>Clubs</w:t>
      </w:r>
      <w:r w:rsidRPr="00931289">
        <w:rPr>
          <w:rFonts w:ascii="Arial" w:hAnsi="Arial" w:cs="Helvetica Neue Light"/>
        </w:rPr>
        <w:t xml:space="preserve"> policies. This may involve a verbal or written warning or in serious cases, termination of your </w:t>
      </w:r>
      <w:r w:rsidR="009A6427">
        <w:rPr>
          <w:rFonts w:ascii="Arial" w:hAnsi="Arial" w:cs="Helvetica Neue Light"/>
        </w:rPr>
        <w:t>registration</w:t>
      </w:r>
      <w:r w:rsidRPr="00931289">
        <w:rPr>
          <w:rFonts w:ascii="Arial" w:hAnsi="Arial" w:cs="Helvetica Neue Light"/>
        </w:rPr>
        <w:t xml:space="preserve">. </w:t>
      </w:r>
      <w:r w:rsidR="009A6427">
        <w:rPr>
          <w:rFonts w:ascii="Arial" w:hAnsi="Arial" w:cs="Helvetica Neue Light"/>
        </w:rPr>
        <w:t>SBJFC</w:t>
      </w:r>
      <w:r w:rsidRPr="00931289">
        <w:rPr>
          <w:rFonts w:ascii="Arial" w:hAnsi="Arial" w:cs="Helvetica Neue Light"/>
        </w:rPr>
        <w:t xml:space="preserve"> members may be disciplined in accordance with </w:t>
      </w:r>
      <w:r w:rsidR="009A6427">
        <w:rPr>
          <w:rFonts w:ascii="Arial" w:hAnsi="Arial" w:cs="Helvetica Neue Light"/>
        </w:rPr>
        <w:t xml:space="preserve">SBJFC’s </w:t>
      </w:r>
      <w:r w:rsidRPr="00931289">
        <w:rPr>
          <w:rFonts w:ascii="Arial" w:hAnsi="Arial" w:cs="Helvetica Neue Light"/>
        </w:rPr>
        <w:t>disciplinary regulations.</w:t>
      </w:r>
    </w:p>
    <w:p w14:paraId="0B83DAA3" w14:textId="098E8F3A" w:rsidR="00306D43" w:rsidRPr="009A6427" w:rsidRDefault="00084952" w:rsidP="00306D43">
      <w:pPr>
        <w:pStyle w:val="Heading2"/>
        <w:rPr>
          <w:color w:val="FF0000"/>
        </w:rPr>
      </w:pPr>
      <w:r>
        <w:rPr>
          <w:color w:val="FF0000"/>
        </w:rPr>
        <w:t>8</w:t>
      </w:r>
      <w:r w:rsidR="00306D43" w:rsidRPr="009A6427">
        <w:rPr>
          <w:color w:val="FF0000"/>
        </w:rPr>
        <w:t>.0</w:t>
      </w:r>
      <w:r w:rsidR="00306D43" w:rsidRPr="009A6427">
        <w:rPr>
          <w:color w:val="FF0000"/>
        </w:rPr>
        <w:tab/>
        <w:t xml:space="preserve">Consultation or Advice </w:t>
      </w:r>
    </w:p>
    <w:p w14:paraId="5C6765CC" w14:textId="5BC13C2F" w:rsidR="00306D43" w:rsidRDefault="00306D43" w:rsidP="00306D43">
      <w:pPr>
        <w:rPr>
          <w:rFonts w:ascii="Arial" w:hAnsi="Arial" w:cs="Helvetica Neue Light"/>
        </w:rPr>
      </w:pPr>
      <w:r w:rsidRPr="00931289">
        <w:rPr>
          <w:rFonts w:ascii="Arial" w:hAnsi="Arial" w:cs="Helvetica Neue Light"/>
        </w:rPr>
        <w:t xml:space="preserve">This policy has been developed to provide guidance for </w:t>
      </w:r>
      <w:r w:rsidR="009A6427">
        <w:rPr>
          <w:rFonts w:ascii="Arial" w:hAnsi="Arial" w:cs="Helvetica Neue Light"/>
        </w:rPr>
        <w:t xml:space="preserve">SBJFC’s </w:t>
      </w:r>
      <w:r w:rsidRPr="00931289">
        <w:rPr>
          <w:rFonts w:ascii="Arial" w:hAnsi="Arial" w:cs="Helvetica Neue Light"/>
        </w:rPr>
        <w:t xml:space="preserve">members and staff in a new area of social interaction. </w:t>
      </w:r>
      <w:r w:rsidR="009A6427">
        <w:rPr>
          <w:rFonts w:ascii="Arial" w:hAnsi="Arial" w:cs="Helvetica Neue Light"/>
        </w:rPr>
        <w:t>SBJFC</w:t>
      </w:r>
      <w:r w:rsidRPr="00931289">
        <w:rPr>
          <w:rFonts w:ascii="Arial" w:hAnsi="Arial" w:cs="Helvetica Neue Light"/>
        </w:rPr>
        <w:t xml:space="preserve"> members or staff who are unsure of their rights, </w:t>
      </w:r>
      <w:proofErr w:type="gramStart"/>
      <w:r w:rsidRPr="00931289">
        <w:rPr>
          <w:rFonts w:ascii="Arial" w:hAnsi="Arial" w:cs="Helvetica Neue Light"/>
        </w:rPr>
        <w:t>liabilities</w:t>
      </w:r>
      <w:proofErr w:type="gramEnd"/>
      <w:r w:rsidRPr="00931289">
        <w:rPr>
          <w:rFonts w:ascii="Arial" w:hAnsi="Arial" w:cs="Helvetica Neue Light"/>
        </w:rPr>
        <w:t xml:space="preserve"> or actions online and seek clarification, should contact the </w:t>
      </w:r>
      <w:r w:rsidR="00084952">
        <w:rPr>
          <w:rFonts w:ascii="Arial" w:hAnsi="Arial" w:cs="Helvetica Neue Light"/>
        </w:rPr>
        <w:t xml:space="preserve">SBJFC President. </w:t>
      </w:r>
    </w:p>
    <w:p w14:paraId="2A33A0F8" w14:textId="77777777" w:rsidR="00517CBE" w:rsidRPr="00AB7547" w:rsidRDefault="00517CBE" w:rsidP="00306D43">
      <w:pPr>
        <w:pStyle w:val="Heading1"/>
      </w:pPr>
    </w:p>
    <w:sectPr w:rsidR="00517CBE" w:rsidRPr="00AB7547" w:rsidSect="00C814D7">
      <w:footerReference w:type="even" r:id="rId7"/>
      <w:footerReference w:type="default" r:id="rId8"/>
      <w:pgSz w:w="12240" w:h="15840"/>
      <w:pgMar w:top="1276" w:right="1418"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3990" w14:textId="77777777" w:rsidR="00104C0F" w:rsidRDefault="00104C0F">
      <w:r>
        <w:separator/>
      </w:r>
    </w:p>
  </w:endnote>
  <w:endnote w:type="continuationSeparator" w:id="0">
    <w:p w14:paraId="2FDCE179" w14:textId="77777777" w:rsidR="00104C0F" w:rsidRDefault="0010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99D7" w14:textId="77777777" w:rsidR="00640BBD" w:rsidRDefault="00640BBD" w:rsidP="0094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5829C" w14:textId="77777777" w:rsidR="00640BBD" w:rsidRDefault="00640BBD" w:rsidP="003676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2636" w14:textId="77777777" w:rsidR="00640BBD" w:rsidRDefault="00640BBD" w:rsidP="0094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CD5">
      <w:rPr>
        <w:rStyle w:val="PageNumber"/>
        <w:noProof/>
      </w:rPr>
      <w:t>4</w:t>
    </w:r>
    <w:r>
      <w:rPr>
        <w:rStyle w:val="PageNumber"/>
      </w:rPr>
      <w:fldChar w:fldCharType="end"/>
    </w:r>
  </w:p>
  <w:p w14:paraId="5A49987E" w14:textId="77777777" w:rsidR="00640BBD" w:rsidRPr="003676EB" w:rsidRDefault="00640BBD" w:rsidP="003676EB">
    <w:pPr>
      <w:pStyle w:val="Footer"/>
      <w:ind w:right="360"/>
      <w:jc w:val="right"/>
      <w:rPr>
        <w:rFonts w:ascii="Tahoma" w:hAnsi="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C0D7" w14:textId="77777777" w:rsidR="00104C0F" w:rsidRDefault="00104C0F">
      <w:r>
        <w:separator/>
      </w:r>
    </w:p>
  </w:footnote>
  <w:footnote w:type="continuationSeparator" w:id="0">
    <w:p w14:paraId="601C4A16" w14:textId="77777777" w:rsidR="00104C0F" w:rsidRDefault="0010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3ADB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0332E"/>
    <w:multiLevelType w:val="hybridMultilevel"/>
    <w:tmpl w:val="430A6D4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2155C00"/>
    <w:multiLevelType w:val="hybridMultilevel"/>
    <w:tmpl w:val="477E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F542E"/>
    <w:multiLevelType w:val="hybridMultilevel"/>
    <w:tmpl w:val="43CAFF44"/>
    <w:lvl w:ilvl="0" w:tplc="1B2CAA92">
      <w:start w:val="1"/>
      <w:numFmt w:val="bullet"/>
      <w:pStyle w:val="Table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1600766"/>
    <w:multiLevelType w:val="hybridMultilevel"/>
    <w:tmpl w:val="1D7C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85D42"/>
    <w:multiLevelType w:val="multilevel"/>
    <w:tmpl w:val="F8B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06A33"/>
    <w:multiLevelType w:val="hybridMultilevel"/>
    <w:tmpl w:val="E6EC9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B724A"/>
    <w:multiLevelType w:val="hybridMultilevel"/>
    <w:tmpl w:val="A41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C79C6"/>
    <w:multiLevelType w:val="hybridMultilevel"/>
    <w:tmpl w:val="F5C6616E"/>
    <w:lvl w:ilvl="0" w:tplc="04090001">
      <w:start w:val="1"/>
      <w:numFmt w:val="bullet"/>
      <w:lvlText w:val=""/>
      <w:lvlJc w:val="left"/>
      <w:pPr>
        <w:tabs>
          <w:tab w:val="num" w:pos="2062"/>
        </w:tabs>
        <w:ind w:left="2062" w:hanging="360"/>
      </w:pPr>
      <w:rPr>
        <w:rFonts w:ascii="Symbol" w:hAnsi="Symbol" w:hint="default"/>
      </w:rPr>
    </w:lvl>
    <w:lvl w:ilvl="1" w:tplc="04090003" w:tentative="1">
      <w:start w:val="1"/>
      <w:numFmt w:val="bullet"/>
      <w:lvlText w:val="o"/>
      <w:lvlJc w:val="left"/>
      <w:pPr>
        <w:tabs>
          <w:tab w:val="num" w:pos="2782"/>
        </w:tabs>
        <w:ind w:left="2782" w:hanging="360"/>
      </w:pPr>
      <w:rPr>
        <w:rFonts w:ascii="Courier New" w:hAnsi="Courier New" w:hint="default"/>
      </w:rPr>
    </w:lvl>
    <w:lvl w:ilvl="2" w:tplc="04090005" w:tentative="1">
      <w:start w:val="1"/>
      <w:numFmt w:val="bullet"/>
      <w:lvlText w:val=""/>
      <w:lvlJc w:val="left"/>
      <w:pPr>
        <w:tabs>
          <w:tab w:val="num" w:pos="3502"/>
        </w:tabs>
        <w:ind w:left="3502" w:hanging="360"/>
      </w:pPr>
      <w:rPr>
        <w:rFonts w:ascii="Wingdings" w:hAnsi="Wingdings" w:hint="default"/>
      </w:rPr>
    </w:lvl>
    <w:lvl w:ilvl="3" w:tplc="04090001" w:tentative="1">
      <w:start w:val="1"/>
      <w:numFmt w:val="bullet"/>
      <w:lvlText w:val=""/>
      <w:lvlJc w:val="left"/>
      <w:pPr>
        <w:tabs>
          <w:tab w:val="num" w:pos="4222"/>
        </w:tabs>
        <w:ind w:left="4222" w:hanging="360"/>
      </w:pPr>
      <w:rPr>
        <w:rFonts w:ascii="Symbol" w:hAnsi="Symbol" w:hint="default"/>
      </w:rPr>
    </w:lvl>
    <w:lvl w:ilvl="4" w:tplc="04090003" w:tentative="1">
      <w:start w:val="1"/>
      <w:numFmt w:val="bullet"/>
      <w:lvlText w:val="o"/>
      <w:lvlJc w:val="left"/>
      <w:pPr>
        <w:tabs>
          <w:tab w:val="num" w:pos="4942"/>
        </w:tabs>
        <w:ind w:left="4942" w:hanging="360"/>
      </w:pPr>
      <w:rPr>
        <w:rFonts w:ascii="Courier New" w:hAnsi="Courier New" w:hint="default"/>
      </w:rPr>
    </w:lvl>
    <w:lvl w:ilvl="5" w:tplc="04090005" w:tentative="1">
      <w:start w:val="1"/>
      <w:numFmt w:val="bullet"/>
      <w:lvlText w:val=""/>
      <w:lvlJc w:val="left"/>
      <w:pPr>
        <w:tabs>
          <w:tab w:val="num" w:pos="5662"/>
        </w:tabs>
        <w:ind w:left="5662" w:hanging="360"/>
      </w:pPr>
      <w:rPr>
        <w:rFonts w:ascii="Wingdings" w:hAnsi="Wingdings" w:hint="default"/>
      </w:rPr>
    </w:lvl>
    <w:lvl w:ilvl="6" w:tplc="04090001" w:tentative="1">
      <w:start w:val="1"/>
      <w:numFmt w:val="bullet"/>
      <w:lvlText w:val=""/>
      <w:lvlJc w:val="left"/>
      <w:pPr>
        <w:tabs>
          <w:tab w:val="num" w:pos="6382"/>
        </w:tabs>
        <w:ind w:left="6382" w:hanging="360"/>
      </w:pPr>
      <w:rPr>
        <w:rFonts w:ascii="Symbol" w:hAnsi="Symbol" w:hint="default"/>
      </w:rPr>
    </w:lvl>
    <w:lvl w:ilvl="7" w:tplc="04090003" w:tentative="1">
      <w:start w:val="1"/>
      <w:numFmt w:val="bullet"/>
      <w:lvlText w:val="o"/>
      <w:lvlJc w:val="left"/>
      <w:pPr>
        <w:tabs>
          <w:tab w:val="num" w:pos="7102"/>
        </w:tabs>
        <w:ind w:left="7102" w:hanging="360"/>
      </w:pPr>
      <w:rPr>
        <w:rFonts w:ascii="Courier New" w:hAnsi="Courier New" w:hint="default"/>
      </w:rPr>
    </w:lvl>
    <w:lvl w:ilvl="8" w:tplc="04090005" w:tentative="1">
      <w:start w:val="1"/>
      <w:numFmt w:val="bullet"/>
      <w:lvlText w:val=""/>
      <w:lvlJc w:val="left"/>
      <w:pPr>
        <w:tabs>
          <w:tab w:val="num" w:pos="7822"/>
        </w:tabs>
        <w:ind w:left="7822" w:hanging="360"/>
      </w:pPr>
      <w:rPr>
        <w:rFonts w:ascii="Wingdings" w:hAnsi="Wingdings" w:hint="default"/>
      </w:rPr>
    </w:lvl>
  </w:abstractNum>
  <w:abstractNum w:abstractNumId="9" w15:restartNumberingAfterBreak="0">
    <w:nsid w:val="4626619F"/>
    <w:multiLevelType w:val="multilevel"/>
    <w:tmpl w:val="C98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82FB6"/>
    <w:multiLevelType w:val="hybridMultilevel"/>
    <w:tmpl w:val="4EC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51968"/>
    <w:multiLevelType w:val="hybridMultilevel"/>
    <w:tmpl w:val="E44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A1B8A"/>
    <w:multiLevelType w:val="hybridMultilevel"/>
    <w:tmpl w:val="82FE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766512">
    <w:abstractNumId w:val="1"/>
  </w:num>
  <w:num w:numId="2" w16cid:durableId="735249242">
    <w:abstractNumId w:val="6"/>
  </w:num>
  <w:num w:numId="3" w16cid:durableId="1197474465">
    <w:abstractNumId w:val="8"/>
  </w:num>
  <w:num w:numId="4" w16cid:durableId="371853345">
    <w:abstractNumId w:val="9"/>
  </w:num>
  <w:num w:numId="5" w16cid:durableId="447553144">
    <w:abstractNumId w:val="5"/>
  </w:num>
  <w:num w:numId="6" w16cid:durableId="1277641243">
    <w:abstractNumId w:val="0"/>
  </w:num>
  <w:num w:numId="7" w16cid:durableId="720710379">
    <w:abstractNumId w:val="3"/>
  </w:num>
  <w:num w:numId="8" w16cid:durableId="418790583">
    <w:abstractNumId w:val="2"/>
  </w:num>
  <w:num w:numId="9" w16cid:durableId="832063199">
    <w:abstractNumId w:val="7"/>
  </w:num>
  <w:num w:numId="10" w16cid:durableId="873225404">
    <w:abstractNumId w:val="11"/>
  </w:num>
  <w:num w:numId="11" w16cid:durableId="1180047491">
    <w:abstractNumId w:val="4"/>
  </w:num>
  <w:num w:numId="12" w16cid:durableId="1977418111">
    <w:abstractNumId w:val="12"/>
  </w:num>
  <w:num w:numId="13" w16cid:durableId="178075663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v:stroke startarrow="block"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60"/>
    <w:rsid w:val="00004514"/>
    <w:rsid w:val="00006414"/>
    <w:rsid w:val="00021F35"/>
    <w:rsid w:val="00030FEA"/>
    <w:rsid w:val="00034050"/>
    <w:rsid w:val="00073BC2"/>
    <w:rsid w:val="00084952"/>
    <w:rsid w:val="000954B6"/>
    <w:rsid w:val="00096285"/>
    <w:rsid w:val="000A4A46"/>
    <w:rsid w:val="000C3D3B"/>
    <w:rsid w:val="000E09EE"/>
    <w:rsid w:val="00104C0F"/>
    <w:rsid w:val="0010603F"/>
    <w:rsid w:val="001370BF"/>
    <w:rsid w:val="0014076E"/>
    <w:rsid w:val="00153AA8"/>
    <w:rsid w:val="00157E72"/>
    <w:rsid w:val="00162255"/>
    <w:rsid w:val="001A601E"/>
    <w:rsid w:val="001C193B"/>
    <w:rsid w:val="001E7D40"/>
    <w:rsid w:val="00211EED"/>
    <w:rsid w:val="00213228"/>
    <w:rsid w:val="002468FD"/>
    <w:rsid w:val="00251CED"/>
    <w:rsid w:val="00260051"/>
    <w:rsid w:val="00267198"/>
    <w:rsid w:val="00297A37"/>
    <w:rsid w:val="002A41B4"/>
    <w:rsid w:val="002B081E"/>
    <w:rsid w:val="002B2101"/>
    <w:rsid w:val="002D5A56"/>
    <w:rsid w:val="002F3104"/>
    <w:rsid w:val="002F5518"/>
    <w:rsid w:val="00302EFD"/>
    <w:rsid w:val="00306D43"/>
    <w:rsid w:val="0032257D"/>
    <w:rsid w:val="00324195"/>
    <w:rsid w:val="00367360"/>
    <w:rsid w:val="003676EB"/>
    <w:rsid w:val="00381695"/>
    <w:rsid w:val="00394ADB"/>
    <w:rsid w:val="003C781D"/>
    <w:rsid w:val="003D19D5"/>
    <w:rsid w:val="003F177E"/>
    <w:rsid w:val="004103BE"/>
    <w:rsid w:val="00424C3A"/>
    <w:rsid w:val="00444FE7"/>
    <w:rsid w:val="00454FF6"/>
    <w:rsid w:val="004A2C81"/>
    <w:rsid w:val="004C158E"/>
    <w:rsid w:val="004D4F4B"/>
    <w:rsid w:val="004F2D19"/>
    <w:rsid w:val="00501CEE"/>
    <w:rsid w:val="00507A5E"/>
    <w:rsid w:val="00517CBE"/>
    <w:rsid w:val="005324A1"/>
    <w:rsid w:val="00533DD0"/>
    <w:rsid w:val="00541FFE"/>
    <w:rsid w:val="0055567A"/>
    <w:rsid w:val="00570405"/>
    <w:rsid w:val="00582264"/>
    <w:rsid w:val="005824EE"/>
    <w:rsid w:val="00593E8F"/>
    <w:rsid w:val="005A0430"/>
    <w:rsid w:val="005C7210"/>
    <w:rsid w:val="005E1C5D"/>
    <w:rsid w:val="005F6C1F"/>
    <w:rsid w:val="00613A18"/>
    <w:rsid w:val="00615CAE"/>
    <w:rsid w:val="00640BBD"/>
    <w:rsid w:val="00665FCD"/>
    <w:rsid w:val="00680530"/>
    <w:rsid w:val="00687E0A"/>
    <w:rsid w:val="00690D76"/>
    <w:rsid w:val="006951CA"/>
    <w:rsid w:val="00697A86"/>
    <w:rsid w:val="006A5D6E"/>
    <w:rsid w:val="006C17F3"/>
    <w:rsid w:val="006C54D8"/>
    <w:rsid w:val="00706905"/>
    <w:rsid w:val="007205B0"/>
    <w:rsid w:val="007572CD"/>
    <w:rsid w:val="00760979"/>
    <w:rsid w:val="00774F94"/>
    <w:rsid w:val="007778B0"/>
    <w:rsid w:val="007A452F"/>
    <w:rsid w:val="007A5FE2"/>
    <w:rsid w:val="007A69F8"/>
    <w:rsid w:val="007B0996"/>
    <w:rsid w:val="007B2E70"/>
    <w:rsid w:val="007F5A00"/>
    <w:rsid w:val="0084488F"/>
    <w:rsid w:val="00860ED4"/>
    <w:rsid w:val="008A14C9"/>
    <w:rsid w:val="008E3C3D"/>
    <w:rsid w:val="008E5117"/>
    <w:rsid w:val="008E52BC"/>
    <w:rsid w:val="008F566E"/>
    <w:rsid w:val="0090410D"/>
    <w:rsid w:val="00923F3B"/>
    <w:rsid w:val="009246AB"/>
    <w:rsid w:val="009246B5"/>
    <w:rsid w:val="00942670"/>
    <w:rsid w:val="009551C0"/>
    <w:rsid w:val="00956838"/>
    <w:rsid w:val="0096686C"/>
    <w:rsid w:val="00985A61"/>
    <w:rsid w:val="009A3826"/>
    <w:rsid w:val="009A61BB"/>
    <w:rsid w:val="009A6427"/>
    <w:rsid w:val="009C5CE0"/>
    <w:rsid w:val="009D777B"/>
    <w:rsid w:val="009E7EC7"/>
    <w:rsid w:val="00A04653"/>
    <w:rsid w:val="00A06388"/>
    <w:rsid w:val="00A10E43"/>
    <w:rsid w:val="00A13455"/>
    <w:rsid w:val="00A179FF"/>
    <w:rsid w:val="00A20E65"/>
    <w:rsid w:val="00A22251"/>
    <w:rsid w:val="00A43134"/>
    <w:rsid w:val="00A65E0B"/>
    <w:rsid w:val="00A739DA"/>
    <w:rsid w:val="00A74CBB"/>
    <w:rsid w:val="00A8318C"/>
    <w:rsid w:val="00AB7547"/>
    <w:rsid w:val="00AC3E4D"/>
    <w:rsid w:val="00AC6FA5"/>
    <w:rsid w:val="00AD5120"/>
    <w:rsid w:val="00AE185E"/>
    <w:rsid w:val="00B00E4F"/>
    <w:rsid w:val="00B22A13"/>
    <w:rsid w:val="00B327DD"/>
    <w:rsid w:val="00B43294"/>
    <w:rsid w:val="00B47CB3"/>
    <w:rsid w:val="00B5176F"/>
    <w:rsid w:val="00B549FA"/>
    <w:rsid w:val="00B63EEB"/>
    <w:rsid w:val="00B673E9"/>
    <w:rsid w:val="00B75D17"/>
    <w:rsid w:val="00B81464"/>
    <w:rsid w:val="00BB256E"/>
    <w:rsid w:val="00BD7D6D"/>
    <w:rsid w:val="00BF4A42"/>
    <w:rsid w:val="00C00EA4"/>
    <w:rsid w:val="00C814D7"/>
    <w:rsid w:val="00C84A4F"/>
    <w:rsid w:val="00C92604"/>
    <w:rsid w:val="00C96A37"/>
    <w:rsid w:val="00CB6E41"/>
    <w:rsid w:val="00CD1CD5"/>
    <w:rsid w:val="00CD1FFB"/>
    <w:rsid w:val="00CE0992"/>
    <w:rsid w:val="00CF0336"/>
    <w:rsid w:val="00CF7966"/>
    <w:rsid w:val="00D04B31"/>
    <w:rsid w:val="00D22A99"/>
    <w:rsid w:val="00D32C7D"/>
    <w:rsid w:val="00D3366A"/>
    <w:rsid w:val="00D378B9"/>
    <w:rsid w:val="00D6369B"/>
    <w:rsid w:val="00D708DF"/>
    <w:rsid w:val="00D73179"/>
    <w:rsid w:val="00D9705C"/>
    <w:rsid w:val="00DC7034"/>
    <w:rsid w:val="00DF593D"/>
    <w:rsid w:val="00E035CC"/>
    <w:rsid w:val="00E04AE3"/>
    <w:rsid w:val="00E40E90"/>
    <w:rsid w:val="00E4534A"/>
    <w:rsid w:val="00E541CB"/>
    <w:rsid w:val="00E55705"/>
    <w:rsid w:val="00E5752D"/>
    <w:rsid w:val="00E65FB9"/>
    <w:rsid w:val="00E8620F"/>
    <w:rsid w:val="00EB402A"/>
    <w:rsid w:val="00EB4DA5"/>
    <w:rsid w:val="00EC4178"/>
    <w:rsid w:val="00ED4070"/>
    <w:rsid w:val="00EE7D61"/>
    <w:rsid w:val="00EF7B1E"/>
    <w:rsid w:val="00F00060"/>
    <w:rsid w:val="00F661D4"/>
    <w:rsid w:val="00F70744"/>
    <w:rsid w:val="00F77163"/>
    <w:rsid w:val="00F7795C"/>
    <w:rsid w:val="00FB1E66"/>
    <w:rsid w:val="00FF6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endarrow="block"/>
    </o:shapedefaults>
    <o:shapelayout v:ext="edit">
      <o:idmap v:ext="edit" data="2"/>
    </o:shapelayout>
  </w:shapeDefaults>
  <w:decimalSymbol w:val="."/>
  <w:listSeparator w:val=","/>
  <w14:docId w14:val="2CFC3857"/>
  <w15:docId w15:val="{6E57535B-682C-6948-B21D-BF2C82D3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BBD"/>
    <w:pPr>
      <w:spacing w:before="120" w:after="120"/>
    </w:pPr>
    <w:rPr>
      <w:rFonts w:ascii="Calibri" w:hAnsi="Calibri"/>
      <w:sz w:val="22"/>
      <w:lang w:eastAsia="en-US"/>
    </w:rPr>
  </w:style>
  <w:style w:type="paragraph" w:styleId="Heading1">
    <w:name w:val="heading 1"/>
    <w:next w:val="Normal"/>
    <w:autoRedefine/>
    <w:qFormat/>
    <w:rsid w:val="00C814D7"/>
    <w:pPr>
      <w:widowControl w:val="0"/>
      <w:spacing w:after="120"/>
      <w:outlineLvl w:val="0"/>
    </w:pPr>
    <w:rPr>
      <w:rFonts w:ascii="Calibri" w:eastAsia="Arial Unicode MS" w:hAnsi="Calibri"/>
      <w:b/>
      <w:noProof/>
      <w:color w:val="0064BE"/>
      <w:sz w:val="32"/>
      <w:lang w:eastAsia="en-US"/>
    </w:rPr>
  </w:style>
  <w:style w:type="paragraph" w:styleId="Heading2">
    <w:name w:val="heading 2"/>
    <w:basedOn w:val="Normal"/>
    <w:next w:val="Normal"/>
    <w:link w:val="Heading2Char"/>
    <w:autoRedefine/>
    <w:qFormat/>
    <w:rsid w:val="00BF4A42"/>
    <w:pPr>
      <w:keepNext/>
      <w:tabs>
        <w:tab w:val="left" w:pos="1134"/>
      </w:tabs>
      <w:spacing w:after="240"/>
      <w:outlineLvl w:val="1"/>
    </w:pPr>
    <w:rPr>
      <w:b/>
      <w:bCs/>
      <w:caps/>
      <w:color w:val="0064BE"/>
      <w:sz w:val="28"/>
    </w:rPr>
  </w:style>
  <w:style w:type="paragraph" w:styleId="Heading3">
    <w:name w:val="heading 3"/>
    <w:basedOn w:val="Normal"/>
    <w:next w:val="Normal"/>
    <w:qFormat/>
    <w:rsid w:val="00F77163"/>
    <w:pPr>
      <w:keepNext/>
      <w:spacing w:before="240" w:after="60"/>
      <w:outlineLvl w:val="2"/>
    </w:pPr>
    <w:rPr>
      <w:rFonts w:ascii="Arial" w:hAnsi="Arial"/>
      <w:sz w:val="24"/>
    </w:rPr>
  </w:style>
  <w:style w:type="paragraph" w:styleId="Heading4">
    <w:name w:val="heading 4"/>
    <w:basedOn w:val="Normal"/>
    <w:next w:val="Normal"/>
    <w:qFormat/>
    <w:rsid w:val="00F77163"/>
    <w:pPr>
      <w:keepNext/>
      <w:jc w:val="center"/>
      <w:outlineLvl w:val="3"/>
    </w:pPr>
    <w:rPr>
      <w:rFonts w:ascii="Arial" w:hAnsi="Arial"/>
      <w:b/>
      <w:sz w:val="24"/>
    </w:rPr>
  </w:style>
  <w:style w:type="paragraph" w:styleId="Heading5">
    <w:name w:val="heading 5"/>
    <w:basedOn w:val="Normal"/>
    <w:next w:val="Normal"/>
    <w:qFormat/>
    <w:rsid w:val="00F77163"/>
    <w:pPr>
      <w:keepNext/>
      <w:jc w:val="both"/>
      <w:outlineLvl w:val="4"/>
    </w:pPr>
    <w:rPr>
      <w:rFonts w:ascii="Arial" w:hAnsi="Arial"/>
      <w:sz w:val="44"/>
    </w:rPr>
  </w:style>
  <w:style w:type="paragraph" w:styleId="Heading6">
    <w:name w:val="heading 6"/>
    <w:basedOn w:val="Normal"/>
    <w:next w:val="Normal"/>
    <w:qFormat/>
    <w:rsid w:val="00F77163"/>
    <w:pPr>
      <w:keepNext/>
      <w:jc w:val="center"/>
      <w:outlineLvl w:val="5"/>
    </w:pPr>
    <w:rPr>
      <w:rFonts w:ascii="Tahoma" w:hAnsi="Tahoma"/>
      <w:sz w:val="28"/>
    </w:rPr>
  </w:style>
  <w:style w:type="paragraph" w:styleId="Heading7">
    <w:name w:val="heading 7"/>
    <w:basedOn w:val="Normal"/>
    <w:next w:val="Normal"/>
    <w:qFormat/>
    <w:rsid w:val="00F77163"/>
    <w:pPr>
      <w:keepNext/>
      <w:jc w:val="center"/>
      <w:outlineLvl w:val="6"/>
    </w:pPr>
    <w:rPr>
      <w:rFonts w:ascii="Arial" w:hAnsi="Arial"/>
      <w:sz w:val="24"/>
    </w:rPr>
  </w:style>
  <w:style w:type="paragraph" w:styleId="Heading8">
    <w:name w:val="heading 8"/>
    <w:basedOn w:val="Normal"/>
    <w:next w:val="Normal"/>
    <w:qFormat/>
    <w:rsid w:val="00F77163"/>
    <w:pPr>
      <w:keepNext/>
      <w:jc w:val="both"/>
      <w:outlineLvl w:val="7"/>
    </w:pPr>
    <w:rPr>
      <w:rFonts w:ascii="Tahoma" w:hAnsi="Tahoma"/>
      <w:b/>
    </w:rPr>
  </w:style>
  <w:style w:type="paragraph" w:styleId="Heading9">
    <w:name w:val="heading 9"/>
    <w:basedOn w:val="Normal"/>
    <w:next w:val="Normal"/>
    <w:qFormat/>
    <w:rsid w:val="00F77163"/>
    <w:pPr>
      <w:keepNext/>
      <w:jc w:val="center"/>
      <w:outlineLvl w:val="8"/>
    </w:pPr>
    <w:rPr>
      <w:rFonts w:ascii="Tahoma" w:hAnsi="Taho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7163"/>
    <w:pPr>
      <w:jc w:val="both"/>
    </w:pPr>
    <w:rPr>
      <w:rFonts w:ascii="Tahoma" w:hAnsi="Tahoma"/>
    </w:rPr>
  </w:style>
  <w:style w:type="paragraph" w:styleId="Header">
    <w:name w:val="header"/>
    <w:basedOn w:val="Normal"/>
    <w:rsid w:val="00F77163"/>
    <w:pPr>
      <w:tabs>
        <w:tab w:val="center" w:pos="4320"/>
        <w:tab w:val="right" w:pos="8640"/>
      </w:tabs>
    </w:pPr>
  </w:style>
  <w:style w:type="paragraph" w:styleId="Footer">
    <w:name w:val="footer"/>
    <w:basedOn w:val="Normal"/>
    <w:rsid w:val="00F77163"/>
    <w:pPr>
      <w:tabs>
        <w:tab w:val="center" w:pos="4320"/>
        <w:tab w:val="right" w:pos="8640"/>
      </w:tabs>
    </w:pPr>
  </w:style>
  <w:style w:type="character" w:styleId="PageNumber">
    <w:name w:val="page number"/>
    <w:basedOn w:val="DefaultParagraphFont"/>
    <w:rsid w:val="00F77163"/>
  </w:style>
  <w:style w:type="paragraph" w:styleId="TOC2">
    <w:name w:val="toc 2"/>
    <w:basedOn w:val="Normal"/>
    <w:next w:val="Normal"/>
    <w:autoRedefine/>
    <w:uiPriority w:val="39"/>
    <w:rsid w:val="00F77163"/>
    <w:pPr>
      <w:tabs>
        <w:tab w:val="right" w:pos="9072"/>
      </w:tabs>
    </w:pPr>
    <w:rPr>
      <w:rFonts w:ascii="Tahoma" w:hAnsi="Tahoma"/>
      <w:smallCaps/>
      <w:noProof/>
      <w:szCs w:val="34"/>
    </w:rPr>
  </w:style>
  <w:style w:type="paragraph" w:styleId="TOC1">
    <w:name w:val="toc 1"/>
    <w:basedOn w:val="Normal"/>
    <w:next w:val="Normal"/>
    <w:autoRedefine/>
    <w:uiPriority w:val="39"/>
    <w:rsid w:val="00F77163"/>
    <w:pPr>
      <w:tabs>
        <w:tab w:val="left" w:pos="851"/>
        <w:tab w:val="right" w:pos="9072"/>
      </w:tabs>
    </w:pPr>
    <w:rPr>
      <w:rFonts w:ascii="Tahoma" w:hAnsi="Tahoma"/>
      <w:b/>
      <w:caps/>
      <w:noProof/>
      <w:szCs w:val="34"/>
    </w:rPr>
  </w:style>
  <w:style w:type="paragraph" w:styleId="TOC3">
    <w:name w:val="toc 3"/>
    <w:basedOn w:val="Normal"/>
    <w:next w:val="Normal"/>
    <w:autoRedefine/>
    <w:uiPriority w:val="39"/>
    <w:rsid w:val="00F77163"/>
    <w:pPr>
      <w:ind w:left="200"/>
    </w:pPr>
  </w:style>
  <w:style w:type="paragraph" w:styleId="TOC4">
    <w:name w:val="toc 4"/>
    <w:basedOn w:val="Normal"/>
    <w:next w:val="Normal"/>
    <w:autoRedefine/>
    <w:semiHidden/>
    <w:rsid w:val="00F77163"/>
    <w:pPr>
      <w:ind w:left="400"/>
    </w:pPr>
  </w:style>
  <w:style w:type="paragraph" w:styleId="TOC5">
    <w:name w:val="toc 5"/>
    <w:basedOn w:val="Normal"/>
    <w:next w:val="Normal"/>
    <w:autoRedefine/>
    <w:semiHidden/>
    <w:rsid w:val="00F77163"/>
    <w:pPr>
      <w:ind w:left="600"/>
    </w:pPr>
  </w:style>
  <w:style w:type="paragraph" w:styleId="TOC6">
    <w:name w:val="toc 6"/>
    <w:basedOn w:val="Normal"/>
    <w:next w:val="Normal"/>
    <w:autoRedefine/>
    <w:semiHidden/>
    <w:rsid w:val="00F77163"/>
    <w:pPr>
      <w:ind w:left="800"/>
    </w:pPr>
  </w:style>
  <w:style w:type="paragraph" w:styleId="TOC7">
    <w:name w:val="toc 7"/>
    <w:basedOn w:val="Normal"/>
    <w:next w:val="Normal"/>
    <w:autoRedefine/>
    <w:semiHidden/>
    <w:rsid w:val="00F77163"/>
    <w:pPr>
      <w:ind w:left="1000"/>
    </w:pPr>
  </w:style>
  <w:style w:type="paragraph" w:styleId="TOC8">
    <w:name w:val="toc 8"/>
    <w:basedOn w:val="Normal"/>
    <w:next w:val="Normal"/>
    <w:autoRedefine/>
    <w:semiHidden/>
    <w:rsid w:val="00F77163"/>
    <w:pPr>
      <w:ind w:left="1200"/>
    </w:pPr>
  </w:style>
  <w:style w:type="paragraph" w:styleId="TOC9">
    <w:name w:val="toc 9"/>
    <w:basedOn w:val="Normal"/>
    <w:next w:val="Normal"/>
    <w:autoRedefine/>
    <w:semiHidden/>
    <w:rsid w:val="00F77163"/>
    <w:pPr>
      <w:ind w:left="1400"/>
    </w:pPr>
  </w:style>
  <w:style w:type="paragraph" w:customStyle="1" w:styleId="TOC20">
    <w:name w:val="TOC2"/>
    <w:rsid w:val="00F77163"/>
    <w:pPr>
      <w:tabs>
        <w:tab w:val="left" w:pos="2268"/>
        <w:tab w:val="right" w:pos="9072"/>
      </w:tabs>
      <w:spacing w:before="120"/>
      <w:ind w:left="1134"/>
    </w:pPr>
    <w:rPr>
      <w:rFonts w:ascii="Arial" w:hAnsi="Arial"/>
      <w:b/>
      <w:caps/>
      <w:noProof/>
      <w:lang w:eastAsia="en-US"/>
    </w:rPr>
  </w:style>
  <w:style w:type="paragraph" w:styleId="BodyTextIndent">
    <w:name w:val="Body Text Indent"/>
    <w:basedOn w:val="Normal"/>
    <w:rsid w:val="00F77163"/>
    <w:rPr>
      <w:snapToGrid w:val="0"/>
    </w:rPr>
  </w:style>
  <w:style w:type="character" w:styleId="Hyperlink">
    <w:name w:val="Hyperlink"/>
    <w:basedOn w:val="DefaultParagraphFont"/>
    <w:uiPriority w:val="99"/>
    <w:rsid w:val="00F77163"/>
    <w:rPr>
      <w:color w:val="0000FF"/>
      <w:u w:val="single"/>
    </w:rPr>
  </w:style>
  <w:style w:type="character" w:styleId="FollowedHyperlink">
    <w:name w:val="FollowedHyperlink"/>
    <w:basedOn w:val="DefaultParagraphFont"/>
    <w:rsid w:val="00F77163"/>
    <w:rPr>
      <w:color w:val="800080"/>
      <w:u w:val="single"/>
    </w:rPr>
  </w:style>
  <w:style w:type="paragraph" w:styleId="BodyText2">
    <w:name w:val="Body Text 2"/>
    <w:basedOn w:val="Normal"/>
    <w:rsid w:val="00F77163"/>
    <w:pPr>
      <w:jc w:val="both"/>
    </w:pPr>
    <w:rPr>
      <w:rFonts w:ascii="Tahoma" w:hAnsi="Tahoma"/>
      <w:b/>
    </w:rPr>
  </w:style>
  <w:style w:type="paragraph" w:styleId="BodyText3">
    <w:name w:val="Body Text 3"/>
    <w:basedOn w:val="Normal"/>
    <w:rsid w:val="00F77163"/>
    <w:pPr>
      <w:jc w:val="both"/>
    </w:pPr>
    <w:rPr>
      <w:rFonts w:ascii="Tahoma" w:hAnsi="Tahoma"/>
      <w:sz w:val="24"/>
    </w:rPr>
  </w:style>
  <w:style w:type="paragraph" w:styleId="NormalWeb">
    <w:name w:val="Normal (Web)"/>
    <w:basedOn w:val="Normal"/>
    <w:uiPriority w:val="99"/>
    <w:unhideWhenUsed/>
    <w:rsid w:val="00211EED"/>
    <w:pPr>
      <w:spacing w:before="100" w:beforeAutospacing="1" w:after="100" w:afterAutospacing="1"/>
    </w:pPr>
    <w:rPr>
      <w:sz w:val="24"/>
      <w:szCs w:val="24"/>
      <w:lang w:eastAsia="en-AU"/>
    </w:rPr>
  </w:style>
  <w:style w:type="paragraph" w:customStyle="1" w:styleId="Style1">
    <w:name w:val="Style1"/>
    <w:basedOn w:val="Heading2"/>
    <w:rsid w:val="00F77163"/>
  </w:style>
  <w:style w:type="character" w:styleId="Strong">
    <w:name w:val="Strong"/>
    <w:basedOn w:val="DefaultParagraphFont"/>
    <w:uiPriority w:val="22"/>
    <w:qFormat/>
    <w:rsid w:val="00211EED"/>
    <w:rPr>
      <w:b/>
      <w:bCs/>
    </w:rPr>
  </w:style>
  <w:style w:type="paragraph" w:styleId="NoSpacing">
    <w:name w:val="No Spacing"/>
    <w:link w:val="NoSpacingChar"/>
    <w:uiPriority w:val="1"/>
    <w:qFormat/>
    <w:rsid w:val="00AB7547"/>
    <w:rPr>
      <w:lang w:eastAsia="en-US"/>
    </w:rPr>
  </w:style>
  <w:style w:type="paragraph" w:styleId="TOCHeading">
    <w:name w:val="TOC Heading"/>
    <w:basedOn w:val="Heading1"/>
    <w:next w:val="Normal"/>
    <w:uiPriority w:val="39"/>
    <w:unhideWhenUsed/>
    <w:qFormat/>
    <w:rsid w:val="00AB7547"/>
    <w:pPr>
      <w:keepNext/>
      <w:keepLines/>
      <w:widowControl/>
      <w:spacing w:before="480" w:line="276" w:lineRule="auto"/>
      <w:outlineLvl w:val="9"/>
    </w:pPr>
    <w:rPr>
      <w:rFonts w:ascii="Cambria" w:eastAsia="Times New Roman" w:hAnsi="Cambria"/>
      <w:bCs/>
      <w:noProof w:val="0"/>
      <w:color w:val="365F91"/>
      <w:sz w:val="28"/>
      <w:szCs w:val="28"/>
      <w:lang w:val="en-US"/>
    </w:rPr>
  </w:style>
  <w:style w:type="paragraph" w:styleId="BalloonText">
    <w:name w:val="Balloon Text"/>
    <w:basedOn w:val="Normal"/>
    <w:link w:val="BalloonTextChar"/>
    <w:rsid w:val="002468FD"/>
    <w:rPr>
      <w:rFonts w:ascii="Tahoma" w:hAnsi="Tahoma" w:cs="Tahoma"/>
      <w:sz w:val="16"/>
      <w:szCs w:val="16"/>
    </w:rPr>
  </w:style>
  <w:style w:type="character" w:customStyle="1" w:styleId="BalloonTextChar">
    <w:name w:val="Balloon Text Char"/>
    <w:basedOn w:val="DefaultParagraphFont"/>
    <w:link w:val="BalloonText"/>
    <w:rsid w:val="002468FD"/>
    <w:rPr>
      <w:rFonts w:ascii="Tahoma" w:hAnsi="Tahoma" w:cs="Tahoma"/>
      <w:sz w:val="16"/>
      <w:szCs w:val="16"/>
      <w:lang w:eastAsia="en-US"/>
    </w:rPr>
  </w:style>
  <w:style w:type="character" w:customStyle="1" w:styleId="NoSpacingChar">
    <w:name w:val="No Spacing Char"/>
    <w:basedOn w:val="DefaultParagraphFont"/>
    <w:link w:val="NoSpacing"/>
    <w:uiPriority w:val="1"/>
    <w:rsid w:val="00C814D7"/>
    <w:rPr>
      <w:lang w:val="en-AU" w:eastAsia="en-US" w:bidi="ar-SA"/>
    </w:rPr>
  </w:style>
  <w:style w:type="paragraph" w:styleId="ListParagraph">
    <w:name w:val="List Paragraph"/>
    <w:basedOn w:val="Normal"/>
    <w:uiPriority w:val="34"/>
    <w:qFormat/>
    <w:rsid w:val="00306D43"/>
    <w:pPr>
      <w:spacing w:before="0" w:after="100" w:afterAutospacing="1"/>
      <w:ind w:left="720" w:firstLine="357"/>
      <w:contextualSpacing/>
    </w:pPr>
    <w:rPr>
      <w:rFonts w:asciiTheme="minorHAnsi" w:eastAsiaTheme="minorEastAsia" w:hAnsiTheme="minorHAnsi" w:cstheme="minorBidi"/>
      <w:szCs w:val="22"/>
      <w:lang w:val="en-US" w:bidi="en-US"/>
    </w:rPr>
  </w:style>
  <w:style w:type="table" w:styleId="TableList1">
    <w:name w:val="Table List 1"/>
    <w:basedOn w:val="TableClassic1"/>
    <w:rsid w:val="00640BBD"/>
    <w:rPr>
      <w:rFonts w:ascii="Calibri" w:hAnsi="Calibri"/>
      <w:sz w:val="22"/>
      <w:lang w:eastAsia="en-GB"/>
    </w:rPr>
    <w:tblPr>
      <w:tblStyleRowBandSize w:val="1"/>
      <w:tblBorders>
        <w:top w:val="single" w:sz="12" w:space="0" w:color="008080"/>
        <w:left w:val="single" w:sz="6" w:space="0" w:color="008080"/>
        <w:bottom w:val="single" w:sz="12" w:space="0" w:color="008080"/>
        <w:right w:val="single" w:sz="6" w:space="0" w:color="008080"/>
      </w:tblBorders>
    </w:tblPr>
    <w:trPr>
      <w:cantSplit/>
      <w:tblHeader/>
    </w:trPr>
    <w:tcPr>
      <w:shd w:val="clear" w:color="auto" w:fill="auto"/>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1">
    <w:name w:val="Table1"/>
    <w:basedOn w:val="Normal"/>
    <w:next w:val="List"/>
    <w:qFormat/>
    <w:rsid w:val="00640BBD"/>
    <w:rPr>
      <w:rFonts w:cs="Tahoma"/>
      <w:b/>
      <w:bCs/>
      <w:color w:val="000000"/>
    </w:rPr>
  </w:style>
  <w:style w:type="table" w:styleId="TableClassic1">
    <w:name w:val="Table Classic 1"/>
    <w:basedOn w:val="TableNormal"/>
    <w:rsid w:val="00640BBD"/>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640BBD"/>
    <w:pPr>
      <w:ind w:left="283" w:hanging="283"/>
      <w:contextualSpacing/>
    </w:pPr>
  </w:style>
  <w:style w:type="paragraph" w:customStyle="1" w:styleId="Table2">
    <w:name w:val="Table 2"/>
    <w:basedOn w:val="Table1"/>
    <w:next w:val="List2"/>
    <w:qFormat/>
    <w:rsid w:val="00B327DD"/>
    <w:pPr>
      <w:numPr>
        <w:numId w:val="7"/>
      </w:numPr>
      <w:ind w:left="360"/>
    </w:pPr>
  </w:style>
  <w:style w:type="paragraph" w:styleId="ListBullet">
    <w:name w:val="List Bullet"/>
    <w:basedOn w:val="Normal"/>
    <w:rsid w:val="00640BBD"/>
    <w:pPr>
      <w:numPr>
        <w:numId w:val="6"/>
      </w:numPr>
      <w:contextualSpacing/>
    </w:pPr>
  </w:style>
  <w:style w:type="paragraph" w:styleId="List2">
    <w:name w:val="List 2"/>
    <w:basedOn w:val="Normal"/>
    <w:rsid w:val="00640BBD"/>
    <w:pPr>
      <w:ind w:left="566" w:hanging="283"/>
      <w:contextualSpacing/>
    </w:pPr>
  </w:style>
  <w:style w:type="character" w:customStyle="1" w:styleId="Heading2Char">
    <w:name w:val="Heading 2 Char"/>
    <w:basedOn w:val="DefaultParagraphFont"/>
    <w:link w:val="Heading2"/>
    <w:rsid w:val="00306D43"/>
    <w:rPr>
      <w:rFonts w:ascii="Calibri" w:hAnsi="Calibri"/>
      <w:b/>
      <w:bCs/>
      <w:caps/>
      <w:color w:val="0064BE"/>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0927">
      <w:bodyDiv w:val="1"/>
      <w:marLeft w:val="0"/>
      <w:marRight w:val="0"/>
      <w:marTop w:val="0"/>
      <w:marBottom w:val="0"/>
      <w:divBdr>
        <w:top w:val="none" w:sz="0" w:space="0" w:color="auto"/>
        <w:left w:val="none" w:sz="0" w:space="0" w:color="auto"/>
        <w:bottom w:val="none" w:sz="0" w:space="0" w:color="auto"/>
        <w:right w:val="none" w:sz="0" w:space="0" w:color="auto"/>
      </w:divBdr>
      <w:divsChild>
        <w:div w:id="1137837497">
          <w:marLeft w:val="0"/>
          <w:marRight w:val="0"/>
          <w:marTop w:val="0"/>
          <w:marBottom w:val="0"/>
          <w:divBdr>
            <w:top w:val="none" w:sz="0" w:space="0" w:color="auto"/>
            <w:left w:val="none" w:sz="0" w:space="0" w:color="auto"/>
            <w:bottom w:val="none" w:sz="0" w:space="0" w:color="auto"/>
            <w:right w:val="none" w:sz="0" w:space="0" w:color="auto"/>
          </w:divBdr>
          <w:divsChild>
            <w:div w:id="2001538548">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 w:id="717627661">
      <w:bodyDiv w:val="1"/>
      <w:marLeft w:val="0"/>
      <w:marRight w:val="0"/>
      <w:marTop w:val="0"/>
      <w:marBottom w:val="0"/>
      <w:divBdr>
        <w:top w:val="none" w:sz="0" w:space="0" w:color="auto"/>
        <w:left w:val="none" w:sz="0" w:space="0" w:color="auto"/>
        <w:bottom w:val="none" w:sz="0" w:space="0" w:color="auto"/>
        <w:right w:val="none" w:sz="0" w:space="0" w:color="auto"/>
      </w:divBdr>
      <w:divsChild>
        <w:div w:id="1901094456">
          <w:marLeft w:val="0"/>
          <w:marRight w:val="0"/>
          <w:marTop w:val="0"/>
          <w:marBottom w:val="0"/>
          <w:divBdr>
            <w:top w:val="none" w:sz="0" w:space="0" w:color="auto"/>
            <w:left w:val="none" w:sz="0" w:space="0" w:color="auto"/>
            <w:bottom w:val="none" w:sz="0" w:space="0" w:color="auto"/>
            <w:right w:val="none" w:sz="0" w:space="0" w:color="auto"/>
          </w:divBdr>
          <w:divsChild>
            <w:div w:id="1589273173">
              <w:marLeft w:val="0"/>
              <w:marRight w:val="0"/>
              <w:marTop w:val="0"/>
              <w:marBottom w:val="0"/>
              <w:divBdr>
                <w:top w:val="none" w:sz="0" w:space="0" w:color="auto"/>
                <w:left w:val="none" w:sz="0" w:space="0" w:color="auto"/>
                <w:bottom w:val="none" w:sz="0" w:space="0" w:color="auto"/>
                <w:right w:val="none" w:sz="0" w:space="0" w:color="auto"/>
              </w:divBdr>
              <w:divsChild>
                <w:div w:id="11081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523">
      <w:bodyDiv w:val="1"/>
      <w:marLeft w:val="0"/>
      <w:marRight w:val="0"/>
      <w:marTop w:val="0"/>
      <w:marBottom w:val="0"/>
      <w:divBdr>
        <w:top w:val="none" w:sz="0" w:space="0" w:color="auto"/>
        <w:left w:val="none" w:sz="0" w:space="0" w:color="auto"/>
        <w:bottom w:val="none" w:sz="0" w:space="0" w:color="auto"/>
        <w:right w:val="none" w:sz="0" w:space="0" w:color="auto"/>
      </w:divBdr>
      <w:divsChild>
        <w:div w:id="811213838">
          <w:marLeft w:val="0"/>
          <w:marRight w:val="0"/>
          <w:marTop w:val="0"/>
          <w:marBottom w:val="0"/>
          <w:divBdr>
            <w:top w:val="none" w:sz="0" w:space="0" w:color="auto"/>
            <w:left w:val="none" w:sz="0" w:space="0" w:color="auto"/>
            <w:bottom w:val="none" w:sz="0" w:space="0" w:color="auto"/>
            <w:right w:val="none" w:sz="0" w:space="0" w:color="auto"/>
          </w:divBdr>
          <w:divsChild>
            <w:div w:id="824278830">
              <w:marLeft w:val="0"/>
              <w:marRight w:val="0"/>
              <w:marTop w:val="0"/>
              <w:marBottom w:val="0"/>
              <w:divBdr>
                <w:top w:val="none" w:sz="0" w:space="0" w:color="auto"/>
                <w:left w:val="none" w:sz="0" w:space="0" w:color="auto"/>
                <w:bottom w:val="none" w:sz="0" w:space="0" w:color="auto"/>
                <w:right w:val="none" w:sz="0" w:space="0" w:color="auto"/>
              </w:divBdr>
              <w:divsChild>
                <w:div w:id="17500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59319">
      <w:bodyDiv w:val="1"/>
      <w:marLeft w:val="0"/>
      <w:marRight w:val="0"/>
      <w:marTop w:val="0"/>
      <w:marBottom w:val="0"/>
      <w:divBdr>
        <w:top w:val="none" w:sz="0" w:space="0" w:color="auto"/>
        <w:left w:val="none" w:sz="0" w:space="0" w:color="auto"/>
        <w:bottom w:val="none" w:sz="0" w:space="0" w:color="auto"/>
        <w:right w:val="none" w:sz="0" w:space="0" w:color="auto"/>
      </w:divBdr>
    </w:div>
    <w:div w:id="1187712611">
      <w:bodyDiv w:val="1"/>
      <w:marLeft w:val="0"/>
      <w:marRight w:val="0"/>
      <w:marTop w:val="0"/>
      <w:marBottom w:val="0"/>
      <w:divBdr>
        <w:top w:val="none" w:sz="0" w:space="0" w:color="auto"/>
        <w:left w:val="none" w:sz="0" w:space="0" w:color="auto"/>
        <w:bottom w:val="none" w:sz="0" w:space="0" w:color="auto"/>
        <w:right w:val="none" w:sz="0" w:space="0" w:color="auto"/>
      </w:divBdr>
      <w:divsChild>
        <w:div w:id="1179462434">
          <w:marLeft w:val="0"/>
          <w:marRight w:val="0"/>
          <w:marTop w:val="0"/>
          <w:marBottom w:val="0"/>
          <w:divBdr>
            <w:top w:val="none" w:sz="0" w:space="0" w:color="auto"/>
            <w:left w:val="none" w:sz="0" w:space="0" w:color="auto"/>
            <w:bottom w:val="none" w:sz="0" w:space="0" w:color="auto"/>
            <w:right w:val="none" w:sz="0" w:space="0" w:color="auto"/>
          </w:divBdr>
          <w:divsChild>
            <w:div w:id="404373657">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Generic Social Media Policy</vt:lpstr>
    </vt:vector>
  </TitlesOfParts>
  <Company>InTACT</Company>
  <LinksUpToDate>false</LinksUpToDate>
  <CharactersWithSpaces>6822</CharactersWithSpaces>
  <SharedDoc>false</SharedDoc>
  <HLinks>
    <vt:vector size="54" baseType="variant">
      <vt:variant>
        <vt:i4>6750283</vt:i4>
      </vt:variant>
      <vt:variant>
        <vt:i4>30</vt:i4>
      </vt:variant>
      <vt:variant>
        <vt:i4>0</vt:i4>
      </vt:variant>
      <vt:variant>
        <vt:i4>5</vt:i4>
      </vt:variant>
      <vt:variant>
        <vt:lpwstr>mailto:david.maloney@act.gov.au</vt:lpwstr>
      </vt:variant>
      <vt:variant>
        <vt:lpwstr/>
      </vt:variant>
      <vt:variant>
        <vt:i4>7274602</vt:i4>
      </vt:variant>
      <vt:variant>
        <vt:i4>27</vt:i4>
      </vt:variant>
      <vt:variant>
        <vt:i4>0</vt:i4>
      </vt:variant>
      <vt:variant>
        <vt:i4>5</vt:i4>
      </vt:variant>
      <vt:variant>
        <vt:lpwstr>http://www.economicdevelopment.act.gov.au/sport_and_recreation</vt:lpwstr>
      </vt:variant>
      <vt:variant>
        <vt:lpwstr/>
      </vt:variant>
      <vt:variant>
        <vt:i4>5374013</vt:i4>
      </vt:variant>
      <vt:variant>
        <vt:i4>24</vt:i4>
      </vt:variant>
      <vt:variant>
        <vt:i4>0</vt:i4>
      </vt:variant>
      <vt:variant>
        <vt:i4>5</vt:i4>
      </vt:variant>
      <vt:variant>
        <vt:lpwstr>mailto:branding@act.gov.au</vt:lpwstr>
      </vt:variant>
      <vt:variant>
        <vt:lpwstr/>
      </vt:variant>
      <vt:variant>
        <vt:i4>6029321</vt:i4>
      </vt:variant>
      <vt:variant>
        <vt:i4>21</vt:i4>
      </vt:variant>
      <vt:variant>
        <vt:i4>0</vt:i4>
      </vt:variant>
      <vt:variant>
        <vt:i4>5</vt:i4>
      </vt:variant>
      <vt:variant>
        <vt:lpwstr>http://www.grants.act.gov.au/__data/assets/pdf_file/0020/226136/Branding-FAQs_Community_Group_Use.pdf</vt:lpwstr>
      </vt:variant>
      <vt:variant>
        <vt:lpwstr/>
      </vt:variant>
      <vt:variant>
        <vt:i4>1179671</vt:i4>
      </vt:variant>
      <vt:variant>
        <vt:i4>18</vt:i4>
      </vt:variant>
      <vt:variant>
        <vt:i4>0</vt:i4>
      </vt:variant>
      <vt:variant>
        <vt:i4>5</vt:i4>
      </vt:variant>
      <vt:variant>
        <vt:lpwstr>http://www.grants.act.gov.au/__data/assets/image/0020/226109/ACTGov_Initiative_of.jpg</vt:lpwstr>
      </vt:variant>
      <vt:variant>
        <vt:lpwstr/>
      </vt:variant>
      <vt:variant>
        <vt:i4>7405645</vt:i4>
      </vt:variant>
      <vt:variant>
        <vt:i4>15</vt:i4>
      </vt:variant>
      <vt:variant>
        <vt:i4>0</vt:i4>
      </vt:variant>
      <vt:variant>
        <vt:i4>5</vt:i4>
      </vt:variant>
      <vt:variant>
        <vt:lpwstr>http://www.grants.act.gov.au/__data/assets/file/0003/226119/Initiative_of.eps</vt:lpwstr>
      </vt:variant>
      <vt:variant>
        <vt:lpwstr/>
      </vt:variant>
      <vt:variant>
        <vt:i4>6619242</vt:i4>
      </vt:variant>
      <vt:variant>
        <vt:i4>12</vt:i4>
      </vt:variant>
      <vt:variant>
        <vt:i4>0</vt:i4>
      </vt:variant>
      <vt:variant>
        <vt:i4>5</vt:i4>
      </vt:variant>
      <vt:variant>
        <vt:lpwstr>http://www.grants.act.gov.au/__data/assets/image/0014/226112/ACTGov_supported_by.jpg</vt:lpwstr>
      </vt:variant>
      <vt:variant>
        <vt:lpwstr/>
      </vt:variant>
      <vt:variant>
        <vt:i4>6291560</vt:i4>
      </vt:variant>
      <vt:variant>
        <vt:i4>6</vt:i4>
      </vt:variant>
      <vt:variant>
        <vt:i4>0</vt:i4>
      </vt:variant>
      <vt:variant>
        <vt:i4>5</vt:i4>
      </vt:variant>
      <vt:variant>
        <vt:lpwstr>http://www.grants.act.gov.au/__data/assets/image/0013/226111/ACTGov_sponsored_by.jpg</vt:lpwstr>
      </vt:variant>
      <vt:variant>
        <vt:lpwstr/>
      </vt:variant>
      <vt:variant>
        <vt:i4>7143523</vt:i4>
      </vt:variant>
      <vt:variant>
        <vt:i4>0</vt:i4>
      </vt:variant>
      <vt:variant>
        <vt:i4>0</vt:i4>
      </vt:variant>
      <vt:variant>
        <vt:i4>5</vt:i4>
      </vt:variant>
      <vt:variant>
        <vt:lpwstr>http://www.grants.act.gov.au/acknowledging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Social Media Policy</dc:title>
  <dc:subject>Social Media Policy</dc:subject>
  <dc:creator>ACT Government</dc:creator>
  <cp:keywords>Social Media Sport Policy </cp:keywords>
  <cp:lastModifiedBy>Julian Cosgrave</cp:lastModifiedBy>
  <cp:revision>2</cp:revision>
  <cp:lastPrinted>2011-08-08T23:42:00Z</cp:lastPrinted>
  <dcterms:created xsi:type="dcterms:W3CDTF">2022-07-01T10:16:00Z</dcterms:created>
  <dcterms:modified xsi:type="dcterms:W3CDTF">2022-07-01T10:16:00Z</dcterms:modified>
</cp:coreProperties>
</file>